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57" w:rsidRPr="00312B09" w:rsidRDefault="00F52F57" w:rsidP="00576535">
      <w:pPr>
        <w:autoSpaceDE w:val="0"/>
        <w:autoSpaceDN w:val="0"/>
        <w:adjustRightInd w:val="0"/>
        <w:spacing w:line="440" w:lineRule="exact"/>
        <w:jc w:val="center"/>
        <w:rPr>
          <w:rFonts w:ascii="標楷體" w:hAnsi="標楷體" w:cs="標楷體-WinCharSetFFFF-H" w:hint="eastAsia"/>
          <w:b/>
          <w:kern w:val="0"/>
          <w:sz w:val="28"/>
          <w:szCs w:val="28"/>
        </w:rPr>
      </w:pPr>
      <w:r w:rsidRPr="00F52F57">
        <w:rPr>
          <w:rFonts w:ascii="標楷體" w:eastAsia="標楷體" w:hAnsi="標楷體" w:cs="標楷體-WinCharSetFFFF-H" w:hint="eastAsia"/>
          <w:b/>
          <w:kern w:val="0"/>
          <w:sz w:val="28"/>
          <w:szCs w:val="28"/>
        </w:rPr>
        <w:t>家族及非家族企業對企業社會責任之</w:t>
      </w:r>
      <w:proofErr w:type="gramStart"/>
      <w:r w:rsidRPr="00F52F57">
        <w:rPr>
          <w:rFonts w:ascii="標楷體" w:eastAsia="標楷體" w:hAnsi="標楷體" w:cs="標楷體-WinCharSetFFFF-H" w:hint="eastAsia"/>
          <w:b/>
          <w:kern w:val="0"/>
          <w:sz w:val="28"/>
          <w:szCs w:val="28"/>
        </w:rPr>
        <w:t>影響－以企業</w:t>
      </w:r>
      <w:proofErr w:type="gramEnd"/>
      <w:r w:rsidRPr="00F52F57">
        <w:rPr>
          <w:rFonts w:ascii="標楷體" w:eastAsia="標楷體" w:hAnsi="標楷體" w:cs="標楷體-WinCharSetFFFF-H" w:hint="eastAsia"/>
          <w:b/>
          <w:kern w:val="0"/>
          <w:sz w:val="28"/>
          <w:szCs w:val="28"/>
        </w:rPr>
        <w:t>規模為干擾變數</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指導老師：翁鶯娟老師</w:t>
      </w:r>
    </w:p>
    <w:p w:rsidR="00F52F57" w:rsidRPr="00312B09" w:rsidRDefault="00F52F57" w:rsidP="00576535">
      <w:pPr>
        <w:autoSpaceDE w:val="0"/>
        <w:autoSpaceDN w:val="0"/>
        <w:adjustRightInd w:val="0"/>
        <w:spacing w:line="440" w:lineRule="exact"/>
        <w:rPr>
          <w:rFonts w:ascii="標楷體" w:eastAsia="標楷體" w:hAnsi="標楷體" w:cs="標楷體-WinCharSetFFFF-H" w:hint="eastAsia"/>
          <w:kern w:val="0"/>
          <w:szCs w:val="24"/>
        </w:rPr>
      </w:pPr>
      <w:r w:rsidRPr="00F52F57">
        <w:rPr>
          <w:rFonts w:ascii="標楷體" w:eastAsia="標楷體" w:hAnsi="標楷體" w:cs="標楷體-WinCharSetFFFF-H" w:hint="eastAsia"/>
          <w:kern w:val="0"/>
          <w:szCs w:val="24"/>
        </w:rPr>
        <w:t>組</w:t>
      </w:r>
      <w:r w:rsidRPr="00F52F57">
        <w:rPr>
          <w:rFonts w:ascii="標楷體" w:eastAsia="標楷體" w:hAnsi="標楷體" w:cs="標楷體-WinCharSetFFFF-H"/>
          <w:kern w:val="0"/>
          <w:szCs w:val="24"/>
        </w:rPr>
        <w:t xml:space="preserve"> </w:t>
      </w:r>
      <w:r w:rsidR="00312B09">
        <w:rPr>
          <w:rFonts w:ascii="標楷體" w:eastAsia="標楷體" w:hAnsi="標楷體" w:cs="標楷體-WinCharSetFFFF-H" w:hint="eastAsia"/>
          <w:kern w:val="0"/>
          <w:szCs w:val="24"/>
        </w:rPr>
        <w:t xml:space="preserve">    員:</w:t>
      </w:r>
      <w:r w:rsidRPr="00F52F57">
        <w:rPr>
          <w:rFonts w:ascii="標楷體" w:eastAsia="標楷體" w:hAnsi="標楷體" w:cs="標楷體-WinCharSetFFFF-H" w:hint="eastAsia"/>
          <w:kern w:val="0"/>
          <w:szCs w:val="24"/>
        </w:rPr>
        <w:t>月</w:t>
      </w:r>
      <w:r w:rsidRPr="00F52F57">
        <w:rPr>
          <w:rFonts w:ascii="標楷體" w:eastAsia="標楷體" w:hAnsi="標楷體" w:cs="新細明體" w:hint="eastAsia"/>
          <w:kern w:val="0"/>
          <w:szCs w:val="24"/>
        </w:rPr>
        <w:t>珉</w:t>
      </w:r>
      <w:r w:rsidRPr="00F52F57">
        <w:rPr>
          <w:rFonts w:ascii="標楷體" w:eastAsia="標楷體" w:hAnsi="標楷體" w:cs="華康新特黑體(P)" w:hint="eastAsia"/>
          <w:kern w:val="0"/>
          <w:szCs w:val="24"/>
        </w:rPr>
        <w:t>慧</w:t>
      </w:r>
      <w:r w:rsidR="00312B09">
        <w:rPr>
          <w:rFonts w:ascii="標楷體" w:eastAsia="標楷體" w:hAnsi="標楷體" w:cs="標楷體-WinCharSetFFFF-H" w:hint="eastAsia"/>
          <w:kern w:val="0"/>
          <w:szCs w:val="24"/>
        </w:rPr>
        <w:t>、</w:t>
      </w:r>
      <w:r w:rsidRPr="00F52F57">
        <w:rPr>
          <w:rFonts w:ascii="標楷體" w:eastAsia="標楷體" w:hAnsi="標楷體" w:cs="標楷體-WinCharSetFFFF-H" w:hint="eastAsia"/>
          <w:kern w:val="0"/>
          <w:szCs w:val="24"/>
        </w:rPr>
        <w:t>蔡嘉萱</w:t>
      </w:r>
      <w:r w:rsidR="00312B09">
        <w:rPr>
          <w:rFonts w:ascii="標楷體" w:eastAsia="標楷體" w:hAnsi="標楷體" w:cs="標楷體-WinCharSetFFFF-H" w:hint="eastAsia"/>
          <w:kern w:val="0"/>
          <w:szCs w:val="24"/>
        </w:rPr>
        <w:t>、</w:t>
      </w:r>
      <w:r w:rsidRPr="00F52F57">
        <w:rPr>
          <w:rFonts w:ascii="標楷體" w:eastAsia="標楷體" w:hAnsi="標楷體" w:cs="標楷體-WinCharSetFFFF-H" w:hint="eastAsia"/>
          <w:kern w:val="0"/>
          <w:szCs w:val="24"/>
        </w:rPr>
        <w:t>高鈺婷</w:t>
      </w:r>
    </w:p>
    <w:p w:rsidR="00F52F57" w:rsidRPr="00312B09" w:rsidRDefault="00F52F57" w:rsidP="00576535">
      <w:pPr>
        <w:autoSpaceDE w:val="0"/>
        <w:autoSpaceDN w:val="0"/>
        <w:adjustRightInd w:val="0"/>
        <w:spacing w:line="440" w:lineRule="exact"/>
        <w:rPr>
          <w:rFonts w:ascii="標楷體" w:eastAsia="標楷體" w:hAnsi="標楷體" w:cs="標楷體-WinCharSetFFFF-H" w:hint="eastAsia"/>
          <w:b/>
          <w:kern w:val="0"/>
          <w:szCs w:val="24"/>
        </w:rPr>
      </w:pPr>
    </w:p>
    <w:p w:rsidR="00F52F57" w:rsidRPr="00F52F57" w:rsidRDefault="00F52F57" w:rsidP="00576535">
      <w:pPr>
        <w:autoSpaceDE w:val="0"/>
        <w:autoSpaceDN w:val="0"/>
        <w:adjustRightInd w:val="0"/>
        <w:spacing w:line="440" w:lineRule="exact"/>
        <w:jc w:val="center"/>
        <w:rPr>
          <w:rFonts w:ascii="標楷體" w:eastAsia="標楷體" w:hAnsi="標楷體" w:cs="標楷體-WinCharSetFFFF-H"/>
          <w:b/>
          <w:kern w:val="0"/>
          <w:szCs w:val="24"/>
        </w:rPr>
      </w:pPr>
      <w:r w:rsidRPr="00F52F57">
        <w:rPr>
          <w:rFonts w:ascii="標楷體" w:eastAsia="標楷體" w:hAnsi="標楷體" w:cs="標楷體-WinCharSetFFFF-H" w:hint="eastAsia"/>
          <w:b/>
          <w:kern w:val="0"/>
          <w:szCs w:val="24"/>
        </w:rPr>
        <w:t>摘要</w:t>
      </w:r>
    </w:p>
    <w:p w:rsidR="00F52F57" w:rsidRPr="00F52F57" w:rsidRDefault="00F52F57" w:rsidP="00576535">
      <w:pPr>
        <w:autoSpaceDE w:val="0"/>
        <w:autoSpaceDN w:val="0"/>
        <w:adjustRightInd w:val="0"/>
        <w:spacing w:line="440" w:lineRule="exact"/>
        <w:ind w:firstLineChars="200" w:firstLine="480"/>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過去一般認為，企業唯一的目標與義務就是獲利，因此企業僅需遵守</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最基本的法律即可；而後的學者，則認為企業的社會責任應該是要超越獲</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利與遵守法律的層次。且自從西方學界提出企業社會責任以來，就做為</w:t>
      </w:r>
      <w:proofErr w:type="gramStart"/>
      <w:r w:rsidRPr="00F52F57">
        <w:rPr>
          <w:rFonts w:ascii="標楷體" w:eastAsia="標楷體" w:hAnsi="標楷體" w:cs="標楷體-WinCharSetFFFF-H" w:hint="eastAsia"/>
          <w:kern w:val="0"/>
          <w:szCs w:val="24"/>
        </w:rPr>
        <w:t>一</w:t>
      </w:r>
      <w:proofErr w:type="gramEnd"/>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種企業與社會合諧的基本思想。隨著環境保護及全球企業永續發展的意識</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提高，企業社會責任越來越受重視。現今家族企業是我國企業的主要形</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式，台灣上市公司在成立初期大部分都是由家族成員奠定經營基礎。而家</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族企業因為具有較為獨特的行為特徵，並具有長期發展與傳承的導向，因</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此為了保持良好社會形象的考慮，家族企業會傾向於更好的履行企業社會</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責任。而不同的家族企業在規模上可能會有很大的差異，員工人數可能從</w:t>
      </w:r>
    </w:p>
    <w:p w:rsidR="00F52F57" w:rsidRPr="00F52F57"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幾十人到幾千人、幾萬人，以企業規模而言，大型企業在重要性認知以及</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F52F57">
        <w:rPr>
          <w:rFonts w:ascii="標楷體" w:eastAsia="標楷體" w:hAnsi="標楷體" w:cs="標楷體-WinCharSetFFFF-H" w:hint="eastAsia"/>
          <w:kern w:val="0"/>
          <w:szCs w:val="24"/>
        </w:rPr>
        <w:t>實行狀況表現會優於</w:t>
      </w:r>
      <w:r w:rsidRPr="00312B09">
        <w:rPr>
          <w:rFonts w:ascii="標楷體" w:eastAsia="標楷體" w:hAnsi="標楷體" w:cs="標楷體-WinCharSetFFFF-H" w:hint="eastAsia"/>
          <w:kern w:val="0"/>
          <w:szCs w:val="24"/>
        </w:rPr>
        <w:t>小型企業，且大型企業擁有豐富的資源，落實企業社</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會責任會提昇自身的競爭力並邁向永續發展之路。</w:t>
      </w:r>
    </w:p>
    <w:p w:rsidR="00F52F57" w:rsidRPr="00312B09" w:rsidRDefault="00F52F57" w:rsidP="00576535">
      <w:pPr>
        <w:autoSpaceDE w:val="0"/>
        <w:autoSpaceDN w:val="0"/>
        <w:adjustRightInd w:val="0"/>
        <w:spacing w:line="440" w:lineRule="exact"/>
        <w:ind w:firstLineChars="200" w:firstLine="480"/>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本研究之研究目的為探討家族與非家族企業、企業社會責任與企業</w:t>
      </w:r>
      <w:proofErr w:type="gramStart"/>
      <w:r w:rsidRPr="00312B09">
        <w:rPr>
          <w:rFonts w:ascii="標楷體" w:eastAsia="標楷體" w:hAnsi="標楷體" w:cs="標楷體-WinCharSetFFFF-H" w:hint="eastAsia"/>
          <w:kern w:val="0"/>
          <w:szCs w:val="24"/>
        </w:rPr>
        <w:t>規</w:t>
      </w:r>
      <w:proofErr w:type="gramEnd"/>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模之影響，共發展出兩項研究假設，運用差異性分析與</w:t>
      </w:r>
      <w:proofErr w:type="gramStart"/>
      <w:r w:rsidRPr="00312B09">
        <w:rPr>
          <w:rFonts w:ascii="標楷體" w:eastAsia="標楷體" w:hAnsi="標楷體" w:cs="標楷體-WinCharSetFFFF-H" w:hint="eastAsia"/>
          <w:kern w:val="0"/>
          <w:szCs w:val="24"/>
        </w:rPr>
        <w:t>迴</w:t>
      </w:r>
      <w:proofErr w:type="gramEnd"/>
      <w:r w:rsidRPr="00312B09">
        <w:rPr>
          <w:rFonts w:ascii="標楷體" w:eastAsia="標楷體" w:hAnsi="標楷體" w:cs="標楷體-WinCharSetFFFF-H" w:hint="eastAsia"/>
          <w:kern w:val="0"/>
          <w:szCs w:val="24"/>
        </w:rPr>
        <w:t>歸分析法進行資</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料分析。在研究對象方面，主要針對台灣上市公司為研究對象。採用之樣</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本期間為</w:t>
      </w:r>
      <w:r w:rsidRPr="00312B09">
        <w:rPr>
          <w:rFonts w:ascii="標楷體" w:eastAsia="標楷體" w:hAnsi="標楷體" w:cs="Times-Roman"/>
          <w:kern w:val="0"/>
          <w:szCs w:val="24"/>
        </w:rPr>
        <w:t xml:space="preserve">2006 </w:t>
      </w:r>
      <w:r w:rsidRPr="00312B09">
        <w:rPr>
          <w:rFonts w:ascii="標楷體" w:eastAsia="標楷體" w:hAnsi="標楷體" w:cs="標楷體-WinCharSetFFFF-H" w:hint="eastAsia"/>
          <w:kern w:val="0"/>
          <w:szCs w:val="24"/>
        </w:rPr>
        <w:t>年至</w:t>
      </w:r>
      <w:r w:rsidRPr="00312B09">
        <w:rPr>
          <w:rFonts w:ascii="標楷體" w:eastAsia="標楷體" w:hAnsi="標楷體" w:cs="Times-Roman"/>
          <w:kern w:val="0"/>
          <w:szCs w:val="24"/>
        </w:rPr>
        <w:t xml:space="preserve">2010 </w:t>
      </w:r>
      <w:r w:rsidRPr="00312B09">
        <w:rPr>
          <w:rFonts w:ascii="標楷體" w:eastAsia="標楷體" w:hAnsi="標楷體" w:cs="標楷體-WinCharSetFFFF-H" w:hint="eastAsia"/>
          <w:kern w:val="0"/>
          <w:szCs w:val="24"/>
        </w:rPr>
        <w:t>年間之年度資料，共計</w:t>
      </w:r>
      <w:r w:rsidRPr="00312B09">
        <w:rPr>
          <w:rFonts w:ascii="標楷體" w:eastAsia="標楷體" w:hAnsi="標楷體" w:cs="Times-Roman"/>
          <w:kern w:val="0"/>
          <w:szCs w:val="24"/>
        </w:rPr>
        <w:t xml:space="preserve">5 </w:t>
      </w:r>
      <w:r w:rsidRPr="00312B09">
        <w:rPr>
          <w:rFonts w:ascii="標楷體" w:eastAsia="標楷體" w:hAnsi="標楷體" w:cs="標楷體-WinCharSetFFFF-H" w:hint="eastAsia"/>
          <w:kern w:val="0"/>
          <w:szCs w:val="24"/>
        </w:rPr>
        <w:t>年。本研究收集之樣本</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數為</w:t>
      </w:r>
      <w:r w:rsidRPr="00312B09">
        <w:rPr>
          <w:rFonts w:ascii="標楷體" w:eastAsia="標楷體" w:hAnsi="標楷體" w:cs="Times-Roman"/>
          <w:kern w:val="0"/>
          <w:szCs w:val="24"/>
        </w:rPr>
        <w:t xml:space="preserve">3820 </w:t>
      </w:r>
      <w:r w:rsidRPr="00312B09">
        <w:rPr>
          <w:rFonts w:ascii="標楷體" w:eastAsia="標楷體" w:hAnsi="標楷體" w:cs="標楷體-WinCharSetFFFF-H" w:hint="eastAsia"/>
          <w:kern w:val="0"/>
          <w:szCs w:val="24"/>
        </w:rPr>
        <w:t>筆樣本，不過受到資料短缺的限制，實際可供本研究採用的樣</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proofErr w:type="gramStart"/>
      <w:r w:rsidRPr="00312B09">
        <w:rPr>
          <w:rFonts w:ascii="標楷體" w:eastAsia="標楷體" w:hAnsi="標楷體" w:cs="標楷體-WinCharSetFFFF-H" w:hint="eastAsia"/>
          <w:kern w:val="0"/>
          <w:szCs w:val="24"/>
        </w:rPr>
        <w:t>本數為</w:t>
      </w:r>
      <w:proofErr w:type="gramEnd"/>
      <w:r w:rsidRPr="00312B09">
        <w:rPr>
          <w:rFonts w:ascii="標楷體" w:eastAsia="標楷體" w:hAnsi="標楷體" w:cs="Times-Roman"/>
          <w:kern w:val="0"/>
          <w:szCs w:val="24"/>
        </w:rPr>
        <w:t xml:space="preserve">3134 </w:t>
      </w:r>
      <w:r w:rsidRPr="00312B09">
        <w:rPr>
          <w:rFonts w:ascii="標楷體" w:eastAsia="標楷體" w:hAnsi="標楷體" w:cs="標楷體-WinCharSetFFFF-H" w:hint="eastAsia"/>
          <w:kern w:val="0"/>
          <w:szCs w:val="24"/>
        </w:rPr>
        <w:t>筆樣本。</w:t>
      </w:r>
    </w:p>
    <w:p w:rsidR="00F52F57" w:rsidRPr="00312B09" w:rsidRDefault="00F52F57" w:rsidP="00576535">
      <w:pPr>
        <w:autoSpaceDE w:val="0"/>
        <w:autoSpaceDN w:val="0"/>
        <w:adjustRightInd w:val="0"/>
        <w:spacing w:line="440" w:lineRule="exact"/>
        <w:ind w:firstLineChars="200" w:firstLine="480"/>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研究結果指出家族與非家族企業對履行企業社會責任具有正向影</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響，表示家族企業相較於非家族企業將履行較多的企業社會責任。且企業</w:t>
      </w:r>
    </w:p>
    <w:p w:rsidR="00F52F57" w:rsidRPr="00312B09" w:rsidRDefault="00F52F57" w:rsidP="00576535">
      <w:pPr>
        <w:autoSpaceDE w:val="0"/>
        <w:autoSpaceDN w:val="0"/>
        <w:adjustRightInd w:val="0"/>
        <w:spacing w:line="440" w:lineRule="exact"/>
        <w:rPr>
          <w:rFonts w:ascii="標楷體" w:eastAsia="標楷體" w:hAnsi="標楷體" w:cs="標楷體-WinCharSetFFFF-H"/>
          <w:kern w:val="0"/>
          <w:szCs w:val="24"/>
        </w:rPr>
      </w:pPr>
      <w:r w:rsidRPr="00312B09">
        <w:rPr>
          <w:rFonts w:ascii="標楷體" w:eastAsia="標楷體" w:hAnsi="標楷體" w:cs="標楷體-WinCharSetFFFF-H" w:hint="eastAsia"/>
          <w:kern w:val="0"/>
          <w:szCs w:val="24"/>
        </w:rPr>
        <w:t>規模具有干擾效果，大規模家族企業對於履行企業社會責任相對於小規模</w:t>
      </w:r>
    </w:p>
    <w:p w:rsidR="00312B09" w:rsidRPr="00312B09" w:rsidRDefault="00F52F57" w:rsidP="00576535">
      <w:pPr>
        <w:autoSpaceDE w:val="0"/>
        <w:autoSpaceDN w:val="0"/>
        <w:adjustRightInd w:val="0"/>
        <w:spacing w:line="440" w:lineRule="exact"/>
        <w:rPr>
          <w:rFonts w:ascii="標楷體" w:eastAsia="標楷體" w:hAnsi="標楷體" w:cs="標楷體-WinCharSetFFFF-H" w:hint="eastAsia"/>
          <w:kern w:val="0"/>
          <w:szCs w:val="24"/>
        </w:rPr>
      </w:pPr>
      <w:r w:rsidRPr="00312B09">
        <w:rPr>
          <w:rFonts w:ascii="標楷體" w:eastAsia="標楷體" w:hAnsi="標楷體" w:cs="標楷體-WinCharSetFFFF-H" w:hint="eastAsia"/>
          <w:kern w:val="0"/>
          <w:szCs w:val="24"/>
        </w:rPr>
        <w:t>企業還高。最後，本研究亦指出該研究的限制與未來研究的建議。</w:t>
      </w:r>
    </w:p>
    <w:p w:rsidR="00312B09" w:rsidRPr="00312B09" w:rsidRDefault="00312B09" w:rsidP="00576535">
      <w:pPr>
        <w:autoSpaceDE w:val="0"/>
        <w:autoSpaceDN w:val="0"/>
        <w:adjustRightInd w:val="0"/>
        <w:spacing w:line="440" w:lineRule="exact"/>
        <w:rPr>
          <w:rFonts w:ascii="標楷體" w:eastAsia="標楷體" w:hAnsi="標楷體" w:cs="標楷體-WinCharSetFFFF-H" w:hint="eastAsia"/>
          <w:kern w:val="0"/>
          <w:szCs w:val="24"/>
        </w:rPr>
      </w:pPr>
    </w:p>
    <w:p w:rsidR="00E562CD" w:rsidRPr="00312B09" w:rsidRDefault="00F52F57" w:rsidP="00576535">
      <w:pPr>
        <w:autoSpaceDE w:val="0"/>
        <w:autoSpaceDN w:val="0"/>
        <w:adjustRightInd w:val="0"/>
        <w:spacing w:line="440" w:lineRule="exact"/>
        <w:rPr>
          <w:rFonts w:ascii="標楷體" w:eastAsia="標楷體" w:hAnsi="標楷體" w:cs="標楷體-WinCharSetFFFF-H" w:hint="eastAsia"/>
          <w:kern w:val="0"/>
          <w:szCs w:val="24"/>
        </w:rPr>
      </w:pPr>
      <w:r w:rsidRPr="00312B09">
        <w:rPr>
          <w:rFonts w:ascii="標楷體" w:eastAsia="標楷體" w:hAnsi="標楷體" w:cs="標楷體-WinCharSetFFFF-H" w:hint="eastAsia"/>
          <w:kern w:val="0"/>
          <w:szCs w:val="24"/>
        </w:rPr>
        <w:t>關鍵字：家族企業、企業社會責任、企業規模</w:t>
      </w:r>
    </w:p>
    <w:p w:rsidR="00312B09" w:rsidRPr="00312B09" w:rsidRDefault="00312B09" w:rsidP="00576535">
      <w:pPr>
        <w:autoSpaceDE w:val="0"/>
        <w:autoSpaceDN w:val="0"/>
        <w:adjustRightInd w:val="0"/>
        <w:spacing w:line="440" w:lineRule="exact"/>
        <w:rPr>
          <w:rFonts w:ascii="標楷體" w:eastAsia="標楷體" w:hAnsi="標楷體" w:cs="標楷體-WinCharSetFFFF-H" w:hint="eastAsia"/>
          <w:kern w:val="0"/>
          <w:szCs w:val="24"/>
        </w:rPr>
      </w:pPr>
    </w:p>
    <w:p w:rsidR="00312B09" w:rsidRPr="00312B09" w:rsidRDefault="00312B09" w:rsidP="00576535">
      <w:pPr>
        <w:autoSpaceDE w:val="0"/>
        <w:autoSpaceDN w:val="0"/>
        <w:adjustRightInd w:val="0"/>
        <w:spacing w:line="440" w:lineRule="exact"/>
        <w:rPr>
          <w:rFonts w:ascii="標楷體" w:eastAsia="標楷體" w:hAnsi="標楷體" w:cs="標楷體-WinCharSetFFFF-H" w:hint="eastAsia"/>
          <w:kern w:val="0"/>
          <w:szCs w:val="24"/>
        </w:rPr>
      </w:pPr>
    </w:p>
    <w:p w:rsidR="00312B09" w:rsidRPr="00576535" w:rsidRDefault="00312B09" w:rsidP="00576535">
      <w:pPr>
        <w:autoSpaceDE w:val="0"/>
        <w:autoSpaceDN w:val="0"/>
        <w:adjustRightInd w:val="0"/>
        <w:snapToGrid w:val="0"/>
        <w:spacing w:beforeLines="50" w:line="440" w:lineRule="exact"/>
        <w:jc w:val="center"/>
        <w:rPr>
          <w:rFonts w:ascii="標楷體" w:eastAsia="標楷體" w:hAnsi="標楷體" w:cs="細明體" w:hint="eastAsia"/>
          <w:b/>
          <w:kern w:val="0"/>
          <w:szCs w:val="24"/>
        </w:rPr>
      </w:pPr>
      <w:r w:rsidRPr="00576535">
        <w:rPr>
          <w:rFonts w:ascii="標楷體" w:eastAsia="標楷體" w:hAnsi="標楷體" w:cs="細明體" w:hint="eastAsia"/>
          <w:b/>
          <w:kern w:val="0"/>
          <w:szCs w:val="24"/>
        </w:rPr>
        <w:lastRenderedPageBreak/>
        <w:t>第一章　緒論</w:t>
      </w:r>
    </w:p>
    <w:p w:rsidR="00312B09" w:rsidRPr="00576535" w:rsidRDefault="00312B09" w:rsidP="00576535">
      <w:pPr>
        <w:autoSpaceDE w:val="0"/>
        <w:autoSpaceDN w:val="0"/>
        <w:adjustRightInd w:val="0"/>
        <w:snapToGrid w:val="0"/>
        <w:spacing w:beforeLines="50" w:line="440" w:lineRule="exact"/>
        <w:jc w:val="center"/>
        <w:rPr>
          <w:rFonts w:ascii="標楷體" w:eastAsia="標楷體" w:hAnsi="標楷體" w:cs="細明體" w:hint="eastAsia"/>
          <w:b/>
          <w:kern w:val="0"/>
          <w:szCs w:val="24"/>
        </w:rPr>
      </w:pPr>
      <w:r w:rsidRPr="00576535">
        <w:rPr>
          <w:rFonts w:ascii="標楷體" w:eastAsia="標楷體" w:hAnsi="標楷體" w:cs="細明體" w:hint="eastAsia"/>
          <w:b/>
          <w:kern w:val="0"/>
          <w:szCs w:val="24"/>
        </w:rPr>
        <w:t>第一節　　研究背景與動機</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cs="細明體" w:hint="eastAsia"/>
          <w:kern w:val="0"/>
          <w:szCs w:val="24"/>
        </w:rPr>
        <w:t>企業社會責任（Corporate Social Responsibility，CSR）自從西方學界提出以來，就作為一種企業與社會和諧的基本思想，備受社會各界的關注。而隨著環境保護及全球企業永續發展的意識提高，企業社會責任（CSR）越來越受重視。</w:t>
      </w:r>
      <w:r w:rsidRPr="00576535">
        <w:rPr>
          <w:rFonts w:ascii="標楷體" w:eastAsia="標楷體" w:hAnsi="標楷體" w:hint="eastAsia"/>
          <w:szCs w:val="24"/>
        </w:rPr>
        <w:t>企業在營運中考慮種種與環境永續發展有關之作為，也可視為是企業社會責任（CSR）的一種。</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過去一般認為，企業唯一的目標與義務就是獲利，如同Friedman（1970）</w:t>
      </w:r>
      <w:proofErr w:type="gramStart"/>
      <w:r w:rsidRPr="00576535">
        <w:rPr>
          <w:rFonts w:ascii="標楷體" w:eastAsia="標楷體" w:hAnsi="標楷體" w:hint="eastAsia"/>
          <w:szCs w:val="24"/>
        </w:rPr>
        <w:t>所說的</w:t>
      </w:r>
      <w:proofErr w:type="gramEnd"/>
      <w:r w:rsidRPr="00576535">
        <w:rPr>
          <w:rFonts w:ascii="標楷體" w:eastAsia="標楷體" w:hAnsi="標楷體" w:hint="eastAsia"/>
          <w:szCs w:val="24"/>
        </w:rPr>
        <w:t>「企業的社會責任就是增加利潤」，因此企業僅需遵守最基本的法律即可；而後的學者，則是認為企業的社會責任應該是要超越獲利與遵守法律的層次，</w:t>
      </w:r>
      <w:proofErr w:type="spellStart"/>
      <w:r w:rsidRPr="00576535">
        <w:rPr>
          <w:rFonts w:ascii="標楷體" w:eastAsia="標楷體" w:hAnsi="標楷體" w:hint="eastAsia"/>
          <w:szCs w:val="24"/>
        </w:rPr>
        <w:t>Herremannes</w:t>
      </w:r>
      <w:proofErr w:type="spellEnd"/>
      <w:r w:rsidRPr="00576535">
        <w:rPr>
          <w:rFonts w:ascii="標楷體" w:eastAsia="標楷體" w:hAnsi="標楷體" w:hint="eastAsia"/>
          <w:szCs w:val="24"/>
        </w:rPr>
        <w:t>（1972）認為企業社會責任是超乎經濟性及法律性責任之上是屬於企業的自發性行為。Carroll（1979）則進一步為企業社會責任提出了一個比較完整的定義，Carroll認為完整的企業社會責任定義應包含經濟性、法律性、倫理性、以及自發四個種類。</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cs="細明體" w:hint="eastAsia"/>
          <w:kern w:val="0"/>
          <w:szCs w:val="24"/>
        </w:rPr>
      </w:pPr>
      <w:r w:rsidRPr="00576535">
        <w:rPr>
          <w:rFonts w:ascii="標楷體" w:eastAsia="標楷體" w:hAnsi="標楷體" w:cs="細明體" w:hint="eastAsia"/>
          <w:kern w:val="0"/>
          <w:szCs w:val="24"/>
        </w:rPr>
        <w:t>研華科技董事長劉克振對此曾以一</w:t>
      </w:r>
      <w:proofErr w:type="gramStart"/>
      <w:r w:rsidRPr="00576535">
        <w:rPr>
          <w:rFonts w:ascii="標楷體" w:eastAsia="標楷體" w:hAnsi="標楷體" w:cs="細明體" w:hint="eastAsia"/>
          <w:kern w:val="0"/>
          <w:szCs w:val="24"/>
        </w:rPr>
        <w:t>個</w:t>
      </w:r>
      <w:proofErr w:type="gramEnd"/>
      <w:r w:rsidRPr="00576535">
        <w:rPr>
          <w:rFonts w:ascii="標楷體" w:eastAsia="標楷體" w:hAnsi="標楷體" w:cs="細明體" w:hint="eastAsia"/>
          <w:kern w:val="0"/>
          <w:szCs w:val="24"/>
        </w:rPr>
        <w:t>生動的比喻說明：「企業是樹、社會是土地」，當土地越來越肥沃，樹木自然也能長的高壯，但若是土地受風雨侵蝕而日益貧瘠，樹木將難以倖存（黃怡翔，2008），因此，在這種情形下促使企業在賺取利潤之外，也開始關心如何回饋社會，及思考所應負之社會責任</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其實進入二十一世紀之後，企業想要創造被社會認同的價值，除了要為股東及投資大眾賺取合理利潤外，已不只是維護勞工權益、依法納稅、落實環保；還要視企業規模適時熱心慈善公益及社區安全參與。且一個能擔負社會責任與遵守企業倫理的企業，較能得到社會大眾的支持。</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cs="細明體" w:hint="eastAsia"/>
          <w:kern w:val="0"/>
          <w:szCs w:val="24"/>
        </w:rPr>
      </w:pPr>
      <w:r w:rsidRPr="00576535">
        <w:rPr>
          <w:rFonts w:ascii="標楷體" w:eastAsia="標楷體" w:hAnsi="標楷體" w:hint="eastAsia"/>
          <w:szCs w:val="24"/>
        </w:rPr>
        <w:t>由於企業社會責任（CSR）的實行一般會在短期內增加企業的支出，從而減少企業的利潤，因而對企業的經營活動產生了較大的壓力，但是從長期來看，企業承擔社會責任會促進企業更加融洽地處理與各種利益相關者之間的關係，增強企業相對其他企業的競爭優勢，從而增強企業的盈利能力。國外學者的研究文獻，發現企業承擔社會責任能帶來如下的長期利益：（1）增強品牌地位和聲譽（</w:t>
      </w:r>
      <w:proofErr w:type="spellStart"/>
      <w:r w:rsidRPr="00576535">
        <w:rPr>
          <w:rFonts w:ascii="標楷體" w:eastAsia="標楷體" w:hAnsi="標楷體" w:hint="eastAsia"/>
          <w:szCs w:val="24"/>
        </w:rPr>
        <w:t>Formdrum</w:t>
      </w:r>
      <w:proofErr w:type="spellEnd"/>
      <w:r w:rsidRPr="00576535">
        <w:rPr>
          <w:rFonts w:ascii="標楷體" w:eastAsia="標楷體" w:hAnsi="標楷體" w:hint="eastAsia"/>
          <w:szCs w:val="24"/>
        </w:rPr>
        <w:t xml:space="preserve"> and </w:t>
      </w:r>
      <w:proofErr w:type="spellStart"/>
      <w:r w:rsidRPr="00576535">
        <w:rPr>
          <w:rFonts w:ascii="標楷體" w:eastAsia="標楷體" w:hAnsi="標楷體" w:hint="eastAsia"/>
          <w:szCs w:val="24"/>
        </w:rPr>
        <w:t>Shanley</w:t>
      </w:r>
      <w:proofErr w:type="spellEnd"/>
      <w:r w:rsidRPr="00576535">
        <w:rPr>
          <w:rFonts w:ascii="標楷體" w:eastAsia="標楷體" w:hAnsi="標楷體" w:hint="eastAsia"/>
          <w:szCs w:val="24"/>
        </w:rPr>
        <w:t>，1990）；（2）吸引和保有優秀的人力資源，從而使企業具有持續的競爭優勢（Turban and Greening，1997）。藍麗琪（2008）研究發</w:t>
      </w:r>
      <w:r w:rsidRPr="00576535">
        <w:rPr>
          <w:rFonts w:ascii="標楷體" w:eastAsia="標楷體" w:hAnsi="標楷體" w:hint="eastAsia"/>
          <w:szCs w:val="24"/>
        </w:rPr>
        <w:lastRenderedPageBreak/>
        <w:t>現台灣金融業透過長期與非營利組織的合作來推動企業社會責任之活動，因為企業扮演著協助者的角色，可增進社會大眾對企業的好感，因此在長期來看，為企業的聲譽有良好的效果。</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在現今家族企業是我國企業的主要形式，台灣上市公司在成立初期，大部分都是由家族成員奠定經營基礎，而大部份上市公司的股權結構皆屬於集中，最大的股東通常是以家族持股型態存在，且家族成員普遍都是擔任董事與高階管理者，使得家族企業管理的方式成為普遍的企業型態（郭麗娟，2007）。而家族企業是因為家族系統與企業系統的相互作用而具有較為獨特的行為特徵，如家族企業具有長期發展與傳承的導向，並且關注組織聲譽、尊重傳統和家族價值觀、持續性和一體化的管理政策等。</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如</w:t>
      </w:r>
      <w:proofErr w:type="spellStart"/>
      <w:r w:rsidRPr="00576535">
        <w:rPr>
          <w:rFonts w:ascii="標楷體" w:eastAsia="標楷體" w:hAnsi="標楷體" w:hint="eastAsia"/>
          <w:szCs w:val="24"/>
        </w:rPr>
        <w:t>Graafland</w:t>
      </w:r>
      <w:proofErr w:type="spellEnd"/>
      <w:r w:rsidRPr="00576535">
        <w:rPr>
          <w:rFonts w:ascii="標楷體" w:eastAsia="標楷體" w:hAnsi="標楷體" w:hint="eastAsia"/>
          <w:szCs w:val="24"/>
        </w:rPr>
        <w:t>（2002）對荷蘭家族企業的實證研究發現，家族企業的長期附加價值與企業社會責任行為之間存在顯著的正相關，家族企業比非家族企業更關心社會責任；為保持良好社會形象的考慮，家族企業和家族所有者會傾向於更好地履行社會責任</w:t>
      </w:r>
      <w:proofErr w:type="gramStart"/>
      <w:r w:rsidRPr="00576535">
        <w:rPr>
          <w:rFonts w:ascii="標楷體" w:eastAsia="標楷體" w:hAnsi="標楷體" w:hint="eastAsia"/>
          <w:szCs w:val="24"/>
        </w:rPr>
        <w:t>（</w:t>
      </w:r>
      <w:proofErr w:type="gramEnd"/>
      <w:r w:rsidRPr="00576535">
        <w:rPr>
          <w:rFonts w:ascii="標楷體" w:eastAsia="標楷體" w:hAnsi="標楷體" w:hint="eastAsia"/>
          <w:szCs w:val="24"/>
        </w:rPr>
        <w:t>Godfrey，2005；周立新，2010</w:t>
      </w:r>
      <w:proofErr w:type="gramStart"/>
      <w:r w:rsidRPr="00576535">
        <w:rPr>
          <w:rFonts w:ascii="標楷體" w:eastAsia="標楷體" w:hAnsi="標楷體" w:hint="eastAsia"/>
          <w:szCs w:val="24"/>
        </w:rPr>
        <w:t>）</w:t>
      </w:r>
      <w:proofErr w:type="gramEnd"/>
      <w:r w:rsidRPr="00576535">
        <w:rPr>
          <w:rFonts w:ascii="標楷體" w:eastAsia="標楷體" w:hAnsi="標楷體" w:hint="eastAsia"/>
          <w:szCs w:val="24"/>
        </w:rPr>
        <w:t>。</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郭家成（2010）針對台灣的金融服務業進行企業社會責任研究發現，以企業規模而言，大型企業在重要性認知以及實行狀況表現會優於小型企業，且大型企業擁有豐富的資源，落實企業社會責任會提升自身的競爭力並邁向永續發展之路。</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而不同的家族企業在規模上可能會有很大的差異，員工人數可能從幾十人到幾千人、幾萬人，家族成員參與的人數與個別成員對企業的涉入程度也不太相同。由於規模的逐漸擴大，領導人所處理之資訊也會逐漸增加，因此企業須訂立更多規章以控制營運狀況。</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cs="Arial Unicode MS" w:hint="eastAsia"/>
          <w:szCs w:val="24"/>
        </w:rPr>
        <w:t>Watts and Zimmerman</w:t>
      </w:r>
      <w:proofErr w:type="gramStart"/>
      <w:r w:rsidRPr="00576535">
        <w:rPr>
          <w:rFonts w:ascii="標楷體" w:eastAsia="標楷體" w:hAnsi="標楷體" w:cs="Arial Unicode MS"/>
          <w:szCs w:val="24"/>
        </w:rPr>
        <w:t>’</w:t>
      </w:r>
      <w:proofErr w:type="gramEnd"/>
      <w:r w:rsidRPr="00576535">
        <w:rPr>
          <w:rFonts w:ascii="標楷體" w:eastAsia="標楷體" w:hAnsi="標楷體" w:cs="Arial Unicode MS" w:hint="eastAsia"/>
          <w:szCs w:val="24"/>
        </w:rPr>
        <w:t>s（1986）研究認為規模較大的企業容易受到大眾的注目，因為比較容易被取得資訊，所以大眾可以詳細檢視規模大的企業，因此如果規模大的企業若沒有讓大眾感受到善盡社會責任，將承受社會大眾的埋怨，也較容易受到政府的監督。</w:t>
      </w:r>
      <w:r w:rsidRPr="00576535">
        <w:rPr>
          <w:rFonts w:ascii="標楷體" w:eastAsia="標楷體" w:hAnsi="標楷體" w:hint="eastAsia"/>
          <w:szCs w:val="24"/>
        </w:rPr>
        <w:t>陳冠志（2011）研究發現企業規模與企業社會</w:t>
      </w:r>
      <w:proofErr w:type="gramStart"/>
      <w:r w:rsidRPr="00576535">
        <w:rPr>
          <w:rFonts w:ascii="標楷體" w:eastAsia="標楷體" w:hAnsi="標楷體" w:hint="eastAsia"/>
          <w:szCs w:val="24"/>
        </w:rPr>
        <w:t>責</w:t>
      </w:r>
      <w:proofErr w:type="gramEnd"/>
      <w:r w:rsidRPr="00576535">
        <w:rPr>
          <w:rFonts w:ascii="標楷體" w:eastAsia="標楷體" w:hAnsi="標楷體" w:hint="eastAsia"/>
          <w:szCs w:val="24"/>
        </w:rPr>
        <w:t>任為正向關聯，即大型企業因為較容易受到外部環境的注目，因此大型企業以自律的方式推動企業社會責任，且企業社會責任可被視為企業形象的維護。</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由於以往與家族企業相關的研究文獻，對於家族的研究大多就公司績效（張</w:t>
      </w:r>
      <w:r w:rsidRPr="00576535">
        <w:rPr>
          <w:rFonts w:ascii="標楷體" w:eastAsia="標楷體" w:hAnsi="標楷體" w:hint="eastAsia"/>
          <w:szCs w:val="24"/>
        </w:rPr>
        <w:lastRenderedPageBreak/>
        <w:t>凱筌，2008）、生產力（郭麗娟，2007）、企業價值（林萱霈，2009），組織結構（黃芝婷，2010）等角度切入研究，對於企業社會責任、企業規模等研究較為少見，因此本研究朝此方向探討家族企業與非家族企業在履行企業社會責任間是否有差？差異是否受到企業規模之干擾？</w:t>
      </w:r>
    </w:p>
    <w:p w:rsidR="00312B09" w:rsidRPr="00576535" w:rsidRDefault="00312B09" w:rsidP="00576535">
      <w:pPr>
        <w:autoSpaceDE w:val="0"/>
        <w:autoSpaceDN w:val="0"/>
        <w:adjustRightInd w:val="0"/>
        <w:snapToGrid w:val="0"/>
        <w:spacing w:beforeLines="50" w:line="440" w:lineRule="exact"/>
        <w:jc w:val="center"/>
        <w:rPr>
          <w:rFonts w:ascii="標楷體" w:eastAsia="標楷體" w:hAnsi="標楷體" w:hint="eastAsia"/>
          <w:b/>
          <w:szCs w:val="24"/>
        </w:rPr>
      </w:pPr>
      <w:r w:rsidRPr="00576535">
        <w:rPr>
          <w:rFonts w:ascii="標楷體" w:eastAsia="標楷體" w:hAnsi="標楷體" w:hint="eastAsia"/>
          <w:b/>
          <w:szCs w:val="24"/>
        </w:rPr>
        <w:t>第二節　研究目的</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從企業自身的生存與發展來考慮，家族企業應在社會中樹立良好的企業形象，提高承擔企業社會責任意識，並強化家族企業的自律精神，既不逃避企業社會責任，也要</w:t>
      </w:r>
      <w:proofErr w:type="gramStart"/>
      <w:r w:rsidRPr="00576535">
        <w:rPr>
          <w:rFonts w:ascii="標楷體" w:eastAsia="標楷體" w:hAnsi="標楷體" w:hint="eastAsia"/>
          <w:szCs w:val="24"/>
        </w:rPr>
        <w:t>儘</w:t>
      </w:r>
      <w:proofErr w:type="gramEnd"/>
      <w:r w:rsidRPr="00576535">
        <w:rPr>
          <w:rFonts w:ascii="標楷體" w:eastAsia="標楷體" w:hAnsi="標楷體" w:hint="eastAsia"/>
          <w:szCs w:val="24"/>
        </w:rPr>
        <w:t>可能地多承擔企業社會責任，並從經濟和組織形式上具體落實企業的社會責任。且家族企業的經營比其他企業較為特殊，血緣或姻親關係的持股使企業投資時，不只考慮企業自身的利益，家族利益也常是決策時所重視的因素，甚至會超過企業主體利益，成為最重要的經營目標。</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隨著企業規模的成長，使得企業得以改善效率並提升專業化，大型組織對營運環境有較大的控制能力，也能藉由大量生產降低不確定性（</w:t>
      </w:r>
      <w:proofErr w:type="spellStart"/>
      <w:r w:rsidRPr="00576535">
        <w:rPr>
          <w:rFonts w:ascii="標楷體" w:eastAsia="標楷體" w:hAnsi="標楷體" w:hint="eastAsia"/>
          <w:szCs w:val="24"/>
        </w:rPr>
        <w:t>Chenhall</w:t>
      </w:r>
      <w:proofErr w:type="spellEnd"/>
      <w:r w:rsidRPr="00576535">
        <w:rPr>
          <w:rFonts w:ascii="標楷體" w:eastAsia="標楷體" w:hAnsi="標楷體" w:hint="eastAsia"/>
          <w:szCs w:val="24"/>
        </w:rPr>
        <w:t>，2003）。</w:t>
      </w:r>
      <w:r w:rsidRPr="00576535">
        <w:rPr>
          <w:rFonts w:ascii="標楷體" w:eastAsia="標楷體" w:hAnsi="標楷體" w:cs="Arial Unicode MS" w:hint="eastAsia"/>
          <w:szCs w:val="24"/>
        </w:rPr>
        <w:t>Watts and Zimmerman</w:t>
      </w:r>
      <w:proofErr w:type="gramStart"/>
      <w:r w:rsidRPr="00576535">
        <w:rPr>
          <w:rFonts w:ascii="標楷體" w:eastAsia="標楷體" w:hAnsi="標楷體" w:cs="Arial Unicode MS"/>
          <w:szCs w:val="24"/>
        </w:rPr>
        <w:t>’</w:t>
      </w:r>
      <w:proofErr w:type="gramEnd"/>
      <w:r w:rsidRPr="00576535">
        <w:rPr>
          <w:rFonts w:ascii="標楷體" w:eastAsia="標楷體" w:hAnsi="標楷體" w:cs="Arial Unicode MS" w:hint="eastAsia"/>
          <w:szCs w:val="24"/>
        </w:rPr>
        <w:t>s（1986）研究認為規模較大的企業容易受到大眾的注目，因為比較容易被取得資訊，所以大眾可以詳細檢視規模大的企業，因此如果規模大的企業若沒有讓大眾感受到善盡社會責任，將承受社會大眾的埋怨，也較容易受到政府的監督</w:t>
      </w:r>
      <w:r w:rsidRPr="00576535">
        <w:rPr>
          <w:rFonts w:ascii="標楷體" w:eastAsia="標楷體" w:hAnsi="標楷體" w:hint="eastAsia"/>
          <w:szCs w:val="24"/>
        </w:rPr>
        <w:t>，所以企業規模將會影響企業從事企業社會責任的意願。</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因此本研究除了探討家族與非家族企業對社會責任意識的不同外，另外我們將企業規模作為干擾變數，探討下列問題：</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（1）探討家族企業與非家族企業對企業社會責任的影響不同。</w:t>
      </w: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r w:rsidRPr="00576535">
        <w:rPr>
          <w:rFonts w:ascii="標楷體" w:eastAsia="標楷體" w:hAnsi="標楷體" w:hint="eastAsia"/>
          <w:szCs w:val="24"/>
        </w:rPr>
        <w:t>（2）探討企業規模是否干擾家族與非家族跟企業社會</w:t>
      </w:r>
      <w:proofErr w:type="gramStart"/>
      <w:r w:rsidRPr="00576535">
        <w:rPr>
          <w:rFonts w:ascii="標楷體" w:eastAsia="標楷體" w:hAnsi="標楷體" w:hint="eastAsia"/>
          <w:szCs w:val="24"/>
        </w:rPr>
        <w:t>責任間的關係</w:t>
      </w:r>
      <w:proofErr w:type="gramEnd"/>
      <w:r w:rsidRPr="00576535">
        <w:rPr>
          <w:rFonts w:ascii="標楷體" w:eastAsia="標楷體" w:hAnsi="標楷體" w:hint="eastAsia"/>
          <w:szCs w:val="24"/>
        </w:rPr>
        <w:t>。</w:t>
      </w:r>
    </w:p>
    <w:p w:rsidR="00312B09" w:rsidRPr="00576535" w:rsidRDefault="00312B09" w:rsidP="00576535">
      <w:pPr>
        <w:autoSpaceDE w:val="0"/>
        <w:autoSpaceDN w:val="0"/>
        <w:adjustRightInd w:val="0"/>
        <w:snapToGrid w:val="0"/>
        <w:spacing w:beforeLines="50" w:line="440" w:lineRule="exact"/>
        <w:jc w:val="both"/>
        <w:rPr>
          <w:rFonts w:ascii="標楷體" w:eastAsia="標楷體" w:hAnsi="標楷體"/>
          <w:szCs w:val="24"/>
        </w:rPr>
      </w:pP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p>
    <w:p w:rsidR="00312B09" w:rsidRPr="00576535" w:rsidRDefault="00312B09" w:rsidP="00576535">
      <w:pPr>
        <w:autoSpaceDE w:val="0"/>
        <w:autoSpaceDN w:val="0"/>
        <w:adjustRightInd w:val="0"/>
        <w:snapToGrid w:val="0"/>
        <w:spacing w:beforeLines="50" w:line="440" w:lineRule="exact"/>
        <w:ind w:firstLineChars="200" w:firstLine="480"/>
        <w:jc w:val="both"/>
        <w:rPr>
          <w:rFonts w:ascii="標楷體" w:eastAsia="標楷體" w:hAnsi="標楷體" w:hint="eastAsia"/>
          <w:szCs w:val="24"/>
        </w:rPr>
      </w:pPr>
    </w:p>
    <w:p w:rsidR="00312B09" w:rsidRDefault="00312B09" w:rsidP="00576535">
      <w:pPr>
        <w:autoSpaceDE w:val="0"/>
        <w:autoSpaceDN w:val="0"/>
        <w:adjustRightInd w:val="0"/>
        <w:snapToGrid w:val="0"/>
        <w:spacing w:beforeLines="50" w:line="440" w:lineRule="exact"/>
        <w:jc w:val="both"/>
        <w:rPr>
          <w:rFonts w:ascii="標楷體" w:eastAsia="標楷體" w:hAnsi="標楷體" w:hint="eastAsia"/>
          <w:szCs w:val="24"/>
        </w:rPr>
      </w:pPr>
    </w:p>
    <w:p w:rsidR="00312B09" w:rsidRPr="00576535" w:rsidRDefault="00312B09" w:rsidP="00576535">
      <w:pPr>
        <w:autoSpaceDE w:val="0"/>
        <w:autoSpaceDN w:val="0"/>
        <w:adjustRightInd w:val="0"/>
        <w:snapToGrid w:val="0"/>
        <w:spacing w:beforeLines="50" w:line="440" w:lineRule="exact"/>
        <w:jc w:val="center"/>
        <w:rPr>
          <w:rFonts w:ascii="標楷體" w:eastAsia="標楷體" w:hAnsi="標楷體" w:hint="eastAsia"/>
          <w:b/>
          <w:szCs w:val="24"/>
        </w:rPr>
      </w:pPr>
      <w:r w:rsidRPr="00576535">
        <w:rPr>
          <w:rFonts w:ascii="標楷體" w:eastAsia="標楷體" w:hAnsi="標楷體" w:hint="eastAsia"/>
          <w:b/>
          <w:szCs w:val="24"/>
        </w:rPr>
        <w:lastRenderedPageBreak/>
        <w:t>第三節　研究流程</w:t>
      </w:r>
    </w:p>
    <w:p w:rsidR="00312B09" w:rsidRPr="00576535" w:rsidRDefault="00312B09" w:rsidP="00576535">
      <w:pPr>
        <w:autoSpaceDE w:val="0"/>
        <w:autoSpaceDN w:val="0"/>
        <w:adjustRightInd w:val="0"/>
        <w:snapToGrid w:val="0"/>
        <w:spacing w:beforeLines="50" w:line="440" w:lineRule="exact"/>
        <w:jc w:val="both"/>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r w:rsidRPr="00576535">
        <w:rPr>
          <w:rFonts w:ascii="標楷體" w:eastAsia="標楷體" w:hAnsi="標楷體" w:hint="eastAsia"/>
          <w:noProof/>
          <w:szCs w:val="24"/>
        </w:rPr>
      </w:r>
      <w:r w:rsidRPr="00576535">
        <w:rPr>
          <w:rFonts w:ascii="標楷體" w:eastAsia="標楷體" w:hAnsi="標楷體"/>
          <w:szCs w:val="24"/>
        </w:rPr>
        <w:pict>
          <v:group id="_x0000_s1130" editas="canvas" style="width:414pt;height:468pt;mso-position-horizontal-relative:char;mso-position-vertical-relative:line" coordorigin="2245,2420" coordsize="7200,8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2245;top:2420;width:7200;height:8320" o:preferrelative="f">
              <v:fill o:detectmouseclick="t"/>
              <v:path o:extrusionok="t" o:connecttype="none"/>
              <o:lock v:ext="edit" text="t"/>
            </v:shape>
            <v:rect id="_x0000_s1132" style="position:absolute;left:4503;top:3225;width:2663;height:640" strokeweight="1.25pt">
              <v:textbox style="mso-next-textbox:#_x0000_s1132">
                <w:txbxContent>
                  <w:p w:rsidR="00576535" w:rsidRPr="00576535" w:rsidRDefault="00576535" w:rsidP="00576535">
                    <w:pPr>
                      <w:jc w:val="center"/>
                      <w:rPr>
                        <w:rFonts w:ascii="標楷體" w:eastAsia="標楷體" w:hAnsi="標楷體"/>
                        <w:szCs w:val="24"/>
                      </w:rPr>
                    </w:pPr>
                    <w:r w:rsidRPr="00576535">
                      <w:rPr>
                        <w:rFonts w:ascii="標楷體" w:eastAsia="標楷體" w:hAnsi="標楷體" w:hint="eastAsia"/>
                        <w:szCs w:val="24"/>
                      </w:rPr>
                      <w:t>初步資料收集</w:t>
                    </w:r>
                  </w:p>
                </w:txbxContent>
              </v:textbox>
            </v:rect>
            <v:rect id="_x0000_s1133" style="position:absolute;left:4504;top:4489;width:2661;height:640" strokeweight="1.25pt">
              <v:textbox style="mso-next-textbox:#_x0000_s1133">
                <w:txbxContent>
                  <w:p w:rsidR="00576535" w:rsidRPr="00576535" w:rsidRDefault="00576535" w:rsidP="00576535">
                    <w:pPr>
                      <w:jc w:val="center"/>
                      <w:rPr>
                        <w:rFonts w:ascii="標楷體" w:eastAsia="標楷體" w:hAnsi="標楷體"/>
                        <w:szCs w:val="24"/>
                      </w:rPr>
                    </w:pPr>
                    <w:r w:rsidRPr="00576535">
                      <w:rPr>
                        <w:rFonts w:ascii="標楷體" w:eastAsia="標楷體" w:hAnsi="標楷體" w:hint="eastAsia"/>
                        <w:szCs w:val="24"/>
                      </w:rPr>
                      <w:t>相關文獻整理</w:t>
                    </w:r>
                  </w:p>
                </w:txbxContent>
              </v:textbox>
            </v:rect>
            <v:rect id="_x0000_s1134" style="position:absolute;left:4505;top:8319;width:2660;height:640" strokeweight="1.25pt">
              <v:textbox style="mso-next-textbox:#_x0000_s1134">
                <w:txbxContent>
                  <w:p w:rsidR="00576535" w:rsidRPr="00576535" w:rsidRDefault="00576535" w:rsidP="00576535">
                    <w:pPr>
                      <w:jc w:val="center"/>
                      <w:rPr>
                        <w:rFonts w:ascii="標楷體" w:eastAsia="標楷體" w:hAnsi="標楷體"/>
                        <w:szCs w:val="24"/>
                      </w:rPr>
                    </w:pPr>
                    <w:r w:rsidRPr="00576535">
                      <w:rPr>
                        <w:rFonts w:ascii="標楷體" w:eastAsia="標楷體" w:hAnsi="標楷體" w:hint="eastAsia"/>
                        <w:szCs w:val="24"/>
                      </w:rPr>
                      <w:t>實證研究及結果分析</w:t>
                    </w:r>
                  </w:p>
                </w:txbxContent>
              </v:textbox>
            </v:rect>
            <v:rect id="_x0000_s1135" style="position:absolute;left:4505;top:7065;width:2660;height:640" strokeweight="1.25pt">
              <v:textbox style="mso-next-textbox:#_x0000_s1135">
                <w:txbxContent>
                  <w:p w:rsidR="00576535" w:rsidRPr="00576535" w:rsidRDefault="00576535" w:rsidP="00576535">
                    <w:pPr>
                      <w:jc w:val="center"/>
                      <w:rPr>
                        <w:rFonts w:ascii="標楷體" w:eastAsia="標楷體" w:hAnsi="標楷體"/>
                        <w:szCs w:val="24"/>
                      </w:rPr>
                    </w:pPr>
                    <w:r w:rsidRPr="00576535">
                      <w:rPr>
                        <w:rFonts w:ascii="標楷體" w:eastAsia="標楷體" w:hAnsi="標楷體" w:hint="eastAsia"/>
                        <w:szCs w:val="24"/>
                      </w:rPr>
                      <w:t>變數定義與樣本選取</w:t>
                    </w:r>
                  </w:p>
                </w:txbxContent>
              </v:textbox>
            </v:rect>
            <v:rect id="_x0000_s1136" style="position:absolute;left:4499;top:5828;width:2660;height:640" strokeweight="1.25pt">
              <v:textbox style="mso-next-textbox:#_x0000_s1136">
                <w:txbxContent>
                  <w:p w:rsidR="00576535" w:rsidRPr="00576535" w:rsidRDefault="00576535" w:rsidP="00576535">
                    <w:pPr>
                      <w:jc w:val="center"/>
                      <w:rPr>
                        <w:rFonts w:ascii="標楷體" w:eastAsia="標楷體" w:hAnsi="標楷體"/>
                        <w:szCs w:val="24"/>
                      </w:rPr>
                    </w:pPr>
                    <w:r w:rsidRPr="00576535">
                      <w:rPr>
                        <w:rFonts w:ascii="標楷體" w:eastAsia="標楷體" w:hAnsi="標楷體" w:hint="eastAsia"/>
                        <w:szCs w:val="24"/>
                      </w:rPr>
                      <w:t>建立研究架構</w:t>
                    </w:r>
                  </w:p>
                </w:txbxContent>
              </v:textbox>
            </v:rect>
            <v:rect id="_x0000_s1137" style="position:absolute;left:4504;top:9625;width:2661;height:640" strokeweight="1.25pt">
              <v:textbox style="mso-next-textbox:#_x0000_s1137">
                <w:txbxContent>
                  <w:p w:rsidR="00576535" w:rsidRPr="00576535" w:rsidRDefault="00576535" w:rsidP="00576535">
                    <w:pPr>
                      <w:jc w:val="center"/>
                      <w:rPr>
                        <w:rFonts w:ascii="標楷體" w:eastAsia="標楷體" w:hAnsi="標楷體"/>
                        <w:szCs w:val="24"/>
                      </w:rPr>
                    </w:pPr>
                    <w:r w:rsidRPr="00576535">
                      <w:rPr>
                        <w:rFonts w:ascii="標楷體" w:eastAsia="標楷體" w:hAnsi="標楷體" w:hint="eastAsia"/>
                        <w:szCs w:val="24"/>
                      </w:rPr>
                      <w:t>研究結論及建議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8" type="#_x0000_t67" style="position:absolute;left:5584;top:4020;width:523;height:320" adj="12600,4623" strokeweight="1.25pt"/>
            <v:shape id="_x0000_s1139" type="#_x0000_t67" style="position:absolute;left:5584;top:5300;width:524;height:320" adj="12600,4623" strokeweight="1.25pt"/>
            <v:shape id="_x0000_s1140" type="#_x0000_t67" style="position:absolute;left:5584;top:6580;width:524;height:320" adj="12600,4623" strokeweight="1.25pt"/>
            <v:shape id="_x0000_s1141" type="#_x0000_t67" style="position:absolute;left:5584;top:7860;width:524;height:320" adj="12600,4623" strokeweight="1.25pt"/>
            <v:shape id="_x0000_s1142" type="#_x0000_t67" style="position:absolute;left:5584;top:9140;width:523;height:320" adj="12600,4623" strokeweight="1.25pt"/>
            <w10:wrap type="none"/>
            <w10:anchorlock/>
          </v:group>
        </w:pict>
      </w:r>
    </w:p>
    <w:p w:rsidR="00312B09" w:rsidRDefault="00312B09" w:rsidP="00576535">
      <w:pPr>
        <w:autoSpaceDE w:val="0"/>
        <w:autoSpaceDN w:val="0"/>
        <w:adjustRightInd w:val="0"/>
        <w:snapToGrid w:val="0"/>
        <w:spacing w:beforeLines="50" w:line="440" w:lineRule="exact"/>
        <w:jc w:val="center"/>
        <w:rPr>
          <w:rFonts w:ascii="標楷體" w:eastAsia="標楷體" w:hAnsi="標楷體" w:hint="eastAsia"/>
          <w:szCs w:val="24"/>
        </w:rPr>
      </w:pPr>
      <w:r w:rsidRPr="00576535">
        <w:rPr>
          <w:rFonts w:ascii="標楷體" w:eastAsia="標楷體" w:hAnsi="標楷體" w:hint="eastAsia"/>
          <w:szCs w:val="24"/>
        </w:rPr>
        <w:t>圖1-1　研究流程圖</w:t>
      </w: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autoSpaceDE w:val="0"/>
        <w:autoSpaceDN w:val="0"/>
        <w:adjustRightInd w:val="0"/>
        <w:snapToGrid w:val="0"/>
        <w:spacing w:beforeLines="50" w:line="440" w:lineRule="exact"/>
        <w:jc w:val="center"/>
        <w:rPr>
          <w:rFonts w:ascii="標楷體" w:eastAsia="標楷體" w:hAnsi="標楷體" w:hint="eastAsia"/>
          <w:szCs w:val="24"/>
        </w:rPr>
      </w:pPr>
    </w:p>
    <w:p w:rsidR="00576535" w:rsidRDefault="00576535" w:rsidP="00576535">
      <w:pPr>
        <w:snapToGrid w:val="0"/>
        <w:spacing w:before="50" w:line="440" w:lineRule="exact"/>
        <w:jc w:val="center"/>
        <w:rPr>
          <w:rFonts w:ascii="標楷體" w:eastAsia="標楷體" w:hAnsi="標楷體" w:hint="eastAsia"/>
          <w:szCs w:val="24"/>
        </w:rPr>
      </w:pPr>
    </w:p>
    <w:p w:rsidR="00576535" w:rsidRPr="00576535" w:rsidRDefault="00576535" w:rsidP="00576535">
      <w:pPr>
        <w:snapToGrid w:val="0"/>
        <w:spacing w:before="50" w:line="440" w:lineRule="exact"/>
        <w:jc w:val="center"/>
        <w:rPr>
          <w:rFonts w:ascii="標楷體" w:eastAsia="標楷體" w:hAnsi="標楷體" w:cs="Arial Unicode MS"/>
          <w:szCs w:val="24"/>
        </w:rPr>
      </w:pPr>
      <w:r w:rsidRPr="00576535">
        <w:rPr>
          <w:rFonts w:ascii="標楷體" w:eastAsia="標楷體" w:hAnsi="標楷體"/>
          <w:b/>
          <w:szCs w:val="24"/>
        </w:rPr>
        <w:lastRenderedPageBreak/>
        <w:t>參考文獻</w:t>
      </w:r>
    </w:p>
    <w:p w:rsidR="00576535" w:rsidRPr="00576535" w:rsidRDefault="00576535" w:rsidP="00576535">
      <w:pPr>
        <w:snapToGrid w:val="0"/>
        <w:spacing w:line="440" w:lineRule="exact"/>
        <w:ind w:left="360" w:hangingChars="150" w:hanging="360"/>
        <w:rPr>
          <w:rFonts w:ascii="標楷體" w:eastAsia="標楷體" w:hAnsi="標楷體"/>
          <w:b/>
          <w:szCs w:val="24"/>
        </w:rPr>
      </w:pPr>
      <w:r w:rsidRPr="00576535">
        <w:rPr>
          <w:rFonts w:ascii="標楷體" w:eastAsia="標楷體" w:hAnsi="標楷體"/>
          <w:b/>
          <w:szCs w:val="24"/>
        </w:rPr>
        <w:t>英文參考文獻</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kern w:val="0"/>
          <w:szCs w:val="24"/>
        </w:rPr>
        <w:t>01</w:t>
      </w:r>
      <w:proofErr w:type="gramStart"/>
      <w:r w:rsidRPr="00576535">
        <w:rPr>
          <w:rFonts w:ascii="標楷體" w:eastAsia="標楷體" w:hAnsi="標楷體"/>
          <w:kern w:val="0"/>
          <w:szCs w:val="24"/>
        </w:rPr>
        <w:t>.</w:t>
      </w:r>
      <w:r w:rsidRPr="00576535">
        <w:rPr>
          <w:rFonts w:ascii="標楷體" w:eastAsia="標楷體" w:hAnsi="標楷體"/>
          <w:szCs w:val="24"/>
        </w:rPr>
        <w:t>Bartholomeusz</w:t>
      </w:r>
      <w:proofErr w:type="gramEnd"/>
      <w:r w:rsidRPr="00576535">
        <w:rPr>
          <w:rFonts w:ascii="標楷體" w:eastAsia="標楷體" w:hAnsi="標楷體"/>
          <w:szCs w:val="24"/>
        </w:rPr>
        <w:t xml:space="preserve">, S., and G. A. </w:t>
      </w:r>
      <w:proofErr w:type="spellStart"/>
      <w:r w:rsidRPr="00576535">
        <w:rPr>
          <w:rFonts w:ascii="標楷體" w:eastAsia="標楷體" w:hAnsi="標楷體"/>
          <w:szCs w:val="24"/>
        </w:rPr>
        <w:t>Tanewski</w:t>
      </w:r>
      <w:proofErr w:type="spellEnd"/>
      <w:r w:rsidRPr="00576535">
        <w:rPr>
          <w:rFonts w:ascii="標楷體" w:eastAsia="標楷體" w:hAnsi="標楷體"/>
          <w:szCs w:val="24"/>
        </w:rPr>
        <w:t xml:space="preserve">. </w:t>
      </w:r>
      <w:proofErr w:type="gramStart"/>
      <w:r w:rsidRPr="00576535">
        <w:rPr>
          <w:rFonts w:ascii="標楷體" w:eastAsia="標楷體" w:hAnsi="標楷體"/>
          <w:szCs w:val="24"/>
        </w:rPr>
        <w:t>(2006). “The Relationship between Family Firms and Corporate Governance.”</w:t>
      </w:r>
      <w:proofErr w:type="gramEnd"/>
      <w:r w:rsidRPr="00576535">
        <w:rPr>
          <w:rFonts w:ascii="標楷體" w:eastAsia="標楷體" w:hAnsi="標楷體"/>
          <w:szCs w:val="24"/>
        </w:rPr>
        <w:t xml:space="preserve"> Journal of Small Business Management, 44(2):245-267.</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02. Broom, H. N. &amp; J. G., </w:t>
      </w:r>
      <w:proofErr w:type="spellStart"/>
      <w:r w:rsidRPr="00576535">
        <w:rPr>
          <w:rFonts w:ascii="標楷體" w:eastAsia="標楷體" w:hAnsi="標楷體"/>
          <w:iCs/>
          <w:kern w:val="0"/>
          <w:szCs w:val="24"/>
        </w:rPr>
        <w:t>Longenecker</w:t>
      </w:r>
      <w:proofErr w:type="spellEnd"/>
      <w:r w:rsidRPr="00576535">
        <w:rPr>
          <w:rFonts w:ascii="標楷體" w:eastAsia="標楷體" w:hAnsi="標楷體"/>
          <w:iCs/>
          <w:kern w:val="0"/>
          <w:szCs w:val="24"/>
        </w:rPr>
        <w:t xml:space="preserve">, </w:t>
      </w:r>
      <w:r w:rsidRPr="00576535">
        <w:rPr>
          <w:rFonts w:ascii="標楷體" w:eastAsia="標楷體" w:hAnsi="標楷體"/>
          <w:kern w:val="0"/>
          <w:szCs w:val="24"/>
        </w:rPr>
        <w:t xml:space="preserve">1975, </w:t>
      </w:r>
      <w:r w:rsidRPr="00576535">
        <w:rPr>
          <w:rFonts w:ascii="標楷體" w:eastAsia="標楷體" w:hAnsi="標楷體"/>
          <w:iCs/>
          <w:kern w:val="0"/>
          <w:szCs w:val="24"/>
        </w:rPr>
        <w:t>Small Business Management</w:t>
      </w:r>
      <w:r w:rsidRPr="00576535">
        <w:rPr>
          <w:rFonts w:ascii="標楷體" w:eastAsia="標楷體" w:hAnsi="標楷體"/>
          <w:kern w:val="0"/>
          <w:szCs w:val="24"/>
        </w:rPr>
        <w:t xml:space="preserve">. Ohio: South-Western. </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03. Bowman</w:t>
      </w:r>
      <w:r w:rsidRPr="00576535">
        <w:rPr>
          <w:rFonts w:ascii="標楷體" w:eastAsia="標楷體" w:hAnsi="標楷體"/>
          <w:bCs/>
          <w:kern w:val="0"/>
          <w:szCs w:val="24"/>
        </w:rPr>
        <w:t xml:space="preserve">, </w:t>
      </w:r>
      <w:r w:rsidRPr="00576535">
        <w:rPr>
          <w:rFonts w:ascii="標楷體" w:eastAsia="標楷體" w:hAnsi="標楷體"/>
          <w:kern w:val="0"/>
          <w:szCs w:val="24"/>
        </w:rPr>
        <w:t xml:space="preserve">Edward H. and </w:t>
      </w:r>
      <w:proofErr w:type="spellStart"/>
      <w:r w:rsidRPr="00576535">
        <w:rPr>
          <w:rFonts w:ascii="標楷體" w:eastAsia="標楷體" w:hAnsi="標楷體"/>
          <w:kern w:val="0"/>
          <w:szCs w:val="24"/>
        </w:rPr>
        <w:t>Haire</w:t>
      </w:r>
      <w:proofErr w:type="spellEnd"/>
      <w:r w:rsidRPr="00576535">
        <w:rPr>
          <w:rFonts w:ascii="標楷體" w:eastAsia="標楷體" w:hAnsi="標楷體"/>
          <w:kern w:val="0"/>
          <w:szCs w:val="24"/>
        </w:rPr>
        <w:t xml:space="preserve">, Mason (1975), “A Strategic Posture </w:t>
      </w:r>
      <w:proofErr w:type="gramStart"/>
      <w:r w:rsidRPr="00576535">
        <w:rPr>
          <w:rFonts w:ascii="標楷體" w:eastAsia="標楷體" w:hAnsi="標楷體"/>
          <w:kern w:val="0"/>
          <w:szCs w:val="24"/>
        </w:rPr>
        <w:t>Toward</w:t>
      </w:r>
      <w:proofErr w:type="gramEnd"/>
      <w:r w:rsidRPr="00576535">
        <w:rPr>
          <w:rFonts w:ascii="標楷體" w:eastAsia="標楷體" w:hAnsi="標楷體"/>
          <w:kern w:val="0"/>
          <w:szCs w:val="24"/>
        </w:rPr>
        <w:t xml:space="preserve"> Corporate Social Responsibility”, </w:t>
      </w:r>
      <w:r w:rsidRPr="00576535">
        <w:rPr>
          <w:rFonts w:ascii="標楷體" w:eastAsia="標楷體" w:hAnsi="標楷體"/>
          <w:iCs/>
          <w:kern w:val="0"/>
          <w:szCs w:val="24"/>
        </w:rPr>
        <w:t>California Management Review</w:t>
      </w:r>
      <w:r w:rsidRPr="00576535">
        <w:rPr>
          <w:rFonts w:ascii="標楷體" w:eastAsia="標楷體" w:hAnsi="標楷體"/>
          <w:kern w:val="0"/>
          <w:szCs w:val="24"/>
        </w:rPr>
        <w:t>, Vol. 18 Issue 2, p49-58</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04. Bowen, Howard </w:t>
      </w:r>
      <w:proofErr w:type="spellStart"/>
      <w:r w:rsidRPr="00576535">
        <w:rPr>
          <w:rFonts w:ascii="標楷體" w:eastAsia="標楷體" w:hAnsi="標楷體"/>
          <w:kern w:val="0"/>
          <w:szCs w:val="24"/>
        </w:rPr>
        <w:t>Rothmann</w:t>
      </w:r>
      <w:proofErr w:type="spellEnd"/>
      <w:r w:rsidRPr="00576535">
        <w:rPr>
          <w:rFonts w:ascii="標楷體" w:eastAsia="標楷體" w:hAnsi="標楷體"/>
          <w:kern w:val="0"/>
          <w:szCs w:val="24"/>
        </w:rPr>
        <w:t>, (1953), “Social Responsibilities of the business. New York: Harper.”</w:t>
      </w: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 xml:space="preserve">05. Carroll, Archie B. (1979) “A Three-Dimensional Conceptual Model of Corporate Social Performance,” Academy of Management </w:t>
      </w:r>
      <w:proofErr w:type="spellStart"/>
      <w:r w:rsidRPr="00576535">
        <w:rPr>
          <w:rFonts w:ascii="標楷體" w:eastAsia="標楷體" w:hAnsi="標楷體"/>
          <w:kern w:val="0"/>
          <w:szCs w:val="24"/>
        </w:rPr>
        <w:t>Review</w:t>
      </w:r>
      <w:proofErr w:type="gramStart"/>
      <w:r w:rsidRPr="00576535">
        <w:rPr>
          <w:rFonts w:ascii="標楷體" w:eastAsia="標楷體" w:hAnsi="標楷體"/>
          <w:kern w:val="0"/>
          <w:szCs w:val="24"/>
        </w:rPr>
        <w:t>,Vol</w:t>
      </w:r>
      <w:proofErr w:type="spellEnd"/>
      <w:proofErr w:type="gramEnd"/>
      <w:r w:rsidRPr="00576535">
        <w:rPr>
          <w:rFonts w:ascii="標楷體" w:eastAsia="標楷體" w:hAnsi="標楷體"/>
          <w:kern w:val="0"/>
          <w:szCs w:val="24"/>
        </w:rPr>
        <w:t>. 4, pp.497-505.</w:t>
      </w: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 xml:space="preserve">06. </w:t>
      </w:r>
      <w:proofErr w:type="spellStart"/>
      <w:r w:rsidRPr="00576535">
        <w:rPr>
          <w:rFonts w:ascii="標楷體" w:eastAsia="標楷體" w:hAnsi="標楷體"/>
          <w:kern w:val="0"/>
          <w:szCs w:val="24"/>
        </w:rPr>
        <w:t>Chenhall</w:t>
      </w:r>
      <w:proofErr w:type="spellEnd"/>
      <w:r w:rsidRPr="00576535">
        <w:rPr>
          <w:rFonts w:ascii="標楷體" w:eastAsia="標楷體" w:hAnsi="標楷體"/>
          <w:kern w:val="0"/>
          <w:szCs w:val="24"/>
        </w:rPr>
        <w:t xml:space="preserve">, R. H., 2003, Management control systems design within its organizational context: findings from contingency-based research and directions for the future. </w:t>
      </w:r>
      <w:proofErr w:type="gramStart"/>
      <w:r w:rsidRPr="00576535">
        <w:rPr>
          <w:rFonts w:ascii="標楷體" w:eastAsia="標楷體" w:hAnsi="標楷體"/>
          <w:iCs/>
          <w:kern w:val="0"/>
          <w:szCs w:val="24"/>
        </w:rPr>
        <w:t xml:space="preserve">Accounting, Organizations and Society, 28, </w:t>
      </w:r>
      <w:r w:rsidRPr="00576535">
        <w:rPr>
          <w:rFonts w:ascii="標楷體" w:eastAsia="標楷體" w:hAnsi="標楷體"/>
          <w:kern w:val="0"/>
          <w:szCs w:val="24"/>
        </w:rPr>
        <w:t>pp127-168.</w:t>
      </w:r>
      <w:proofErr w:type="gramEnd"/>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 xml:space="preserve">07. Chen K. H. and Metcalf R. W. (1980), “The Relationship </w:t>
      </w:r>
      <w:proofErr w:type="gramStart"/>
      <w:r w:rsidRPr="00576535">
        <w:rPr>
          <w:rFonts w:ascii="標楷體" w:eastAsia="標楷體" w:hAnsi="標楷體"/>
          <w:kern w:val="0"/>
          <w:szCs w:val="24"/>
        </w:rPr>
        <w:t>Between</w:t>
      </w:r>
      <w:proofErr w:type="gramEnd"/>
      <w:r w:rsidRPr="00576535">
        <w:rPr>
          <w:rFonts w:ascii="標楷體" w:eastAsia="標楷體" w:hAnsi="標楷體"/>
          <w:kern w:val="0"/>
          <w:szCs w:val="24"/>
        </w:rPr>
        <w:t xml:space="preserve"> Pollution</w:t>
      </w: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 xml:space="preserve">08. Control Record and Financial Indicators Revisited”, </w:t>
      </w:r>
      <w:proofErr w:type="gramStart"/>
      <w:r w:rsidRPr="00576535">
        <w:rPr>
          <w:rFonts w:ascii="標楷體" w:eastAsia="標楷體" w:hAnsi="標楷體"/>
          <w:iCs/>
          <w:kern w:val="0"/>
          <w:szCs w:val="24"/>
        </w:rPr>
        <w:t>The</w:t>
      </w:r>
      <w:proofErr w:type="gramEnd"/>
      <w:r w:rsidRPr="00576535">
        <w:rPr>
          <w:rFonts w:ascii="標楷體" w:eastAsia="標楷體" w:hAnsi="標楷體"/>
          <w:iCs/>
          <w:kern w:val="0"/>
          <w:szCs w:val="24"/>
        </w:rPr>
        <w:t xml:space="preserve"> Accounting</w:t>
      </w:r>
      <w:r w:rsidRPr="00576535">
        <w:rPr>
          <w:rFonts w:ascii="標楷體" w:eastAsia="標楷體" w:hAnsi="標楷體"/>
          <w:kern w:val="0"/>
          <w:szCs w:val="24"/>
        </w:rPr>
        <w:t xml:space="preserve"> </w:t>
      </w:r>
      <w:r w:rsidRPr="00576535">
        <w:rPr>
          <w:rFonts w:ascii="標楷體" w:eastAsia="標楷體" w:hAnsi="標楷體"/>
          <w:iCs/>
          <w:kern w:val="0"/>
          <w:szCs w:val="24"/>
        </w:rPr>
        <w:t>Revie</w:t>
      </w:r>
      <w:r w:rsidRPr="00576535">
        <w:rPr>
          <w:rFonts w:ascii="標楷體" w:eastAsia="標楷體" w:hAnsi="標楷體"/>
          <w:kern w:val="0"/>
          <w:szCs w:val="24"/>
        </w:rPr>
        <w:t>w, 55(1), 168-177.</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09. </w:t>
      </w:r>
      <w:r w:rsidRPr="00576535">
        <w:rPr>
          <w:rFonts w:ascii="標楷體" w:eastAsia="標楷體" w:hAnsi="標楷體"/>
          <w:szCs w:val="24"/>
        </w:rPr>
        <w:t xml:space="preserve">Chen, C. J. P. and B. </w:t>
      </w:r>
      <w:proofErr w:type="spellStart"/>
      <w:r w:rsidRPr="00576535">
        <w:rPr>
          <w:rFonts w:ascii="標楷體" w:eastAsia="標楷體" w:hAnsi="標楷體"/>
          <w:szCs w:val="24"/>
        </w:rPr>
        <w:t>Jaggi</w:t>
      </w:r>
      <w:proofErr w:type="spellEnd"/>
      <w:proofErr w:type="gramStart"/>
      <w:r w:rsidRPr="00576535">
        <w:rPr>
          <w:rFonts w:ascii="標楷體" w:eastAsia="標楷體" w:hAnsi="標楷體"/>
          <w:szCs w:val="24"/>
        </w:rPr>
        <w:t>.(</w:t>
      </w:r>
      <w:proofErr w:type="gramEnd"/>
      <w:r w:rsidRPr="00576535">
        <w:rPr>
          <w:rFonts w:ascii="標楷體" w:eastAsia="標楷體" w:hAnsi="標楷體"/>
          <w:szCs w:val="24"/>
        </w:rPr>
        <w:t xml:space="preserve"> 2000). “Association between Independent Non-execute Directors, Family Control and Financial Disclosures in Hong Kong</w:t>
      </w:r>
      <w:proofErr w:type="gramStart"/>
      <w:r w:rsidRPr="00576535">
        <w:rPr>
          <w:rFonts w:ascii="標楷體" w:eastAsia="標楷體" w:hAnsi="標楷體"/>
          <w:szCs w:val="24"/>
        </w:rPr>
        <w:t>. ”</w:t>
      </w:r>
      <w:proofErr w:type="gramEnd"/>
      <w:r w:rsidRPr="00576535">
        <w:rPr>
          <w:rFonts w:ascii="標楷體" w:eastAsia="標楷體" w:hAnsi="標楷體"/>
          <w:szCs w:val="24"/>
        </w:rPr>
        <w:t xml:space="preserve"> Journal of Accounting and Public Policy, 19(4-5):285-310.</w:t>
      </w:r>
      <w:r w:rsidRPr="00576535">
        <w:rPr>
          <w:rFonts w:ascii="標楷體" w:eastAsia="標楷體" w:hAnsi="標楷體"/>
          <w:kern w:val="0"/>
          <w:szCs w:val="24"/>
        </w:rPr>
        <w:t xml:space="preserve"> </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10</w:t>
      </w:r>
      <w:proofErr w:type="gramStart"/>
      <w:r w:rsidRPr="00576535">
        <w:rPr>
          <w:rFonts w:ascii="標楷體" w:eastAsia="標楷體" w:hAnsi="標楷體"/>
          <w:kern w:val="0"/>
          <w:szCs w:val="24"/>
        </w:rPr>
        <w:t>.CraneMatten</w:t>
      </w:r>
      <w:proofErr w:type="gramEnd"/>
      <w:r w:rsidRPr="00576535">
        <w:rPr>
          <w:rFonts w:ascii="標楷體" w:eastAsia="標楷體" w:hAnsi="標楷體"/>
          <w:kern w:val="0"/>
          <w:szCs w:val="24"/>
        </w:rPr>
        <w:t xml:space="preserve"> and </w:t>
      </w:r>
      <w:proofErr w:type="spellStart"/>
      <w:r w:rsidRPr="00576535">
        <w:rPr>
          <w:rFonts w:ascii="標楷體" w:eastAsia="標楷體" w:hAnsi="標楷體"/>
          <w:kern w:val="0"/>
          <w:szCs w:val="24"/>
        </w:rPr>
        <w:t>AndrewDirk</w:t>
      </w:r>
      <w:proofErr w:type="spellEnd"/>
      <w:r w:rsidRPr="00576535">
        <w:rPr>
          <w:rFonts w:ascii="標楷體" w:eastAsia="標楷體" w:hAnsi="標楷體"/>
          <w:kern w:val="0"/>
          <w:szCs w:val="24"/>
        </w:rPr>
        <w:t xml:space="preserve">. “Corporate </w:t>
      </w:r>
      <w:proofErr w:type="spellStart"/>
      <w:r w:rsidRPr="00576535">
        <w:rPr>
          <w:rFonts w:ascii="標楷體" w:eastAsia="標楷體" w:hAnsi="標楷體"/>
          <w:kern w:val="0"/>
          <w:szCs w:val="24"/>
        </w:rPr>
        <w:t>Citizenship</w:t>
      </w:r>
      <w:proofErr w:type="gramStart"/>
      <w:r w:rsidRPr="00576535">
        <w:rPr>
          <w:rFonts w:ascii="標楷體" w:eastAsia="標楷體" w:hAnsi="標楷體"/>
          <w:kern w:val="0"/>
          <w:szCs w:val="24"/>
        </w:rPr>
        <w:t>:Toward</w:t>
      </w:r>
      <w:proofErr w:type="spellEnd"/>
      <w:proofErr w:type="gramEnd"/>
      <w:r w:rsidRPr="00576535">
        <w:rPr>
          <w:rFonts w:ascii="標楷體" w:eastAsia="標楷體" w:hAnsi="標楷體"/>
          <w:kern w:val="0"/>
          <w:szCs w:val="24"/>
        </w:rPr>
        <w:t xml:space="preserve"> an Extended </w:t>
      </w:r>
      <w:proofErr w:type="spellStart"/>
      <w:r w:rsidRPr="00576535">
        <w:rPr>
          <w:rFonts w:ascii="標楷體" w:eastAsia="標楷體" w:hAnsi="標楷體"/>
          <w:kern w:val="0"/>
          <w:szCs w:val="24"/>
        </w:rPr>
        <w:t>TheoreticalConceptualization</w:t>
      </w:r>
      <w:proofErr w:type="spellEnd"/>
      <w:r w:rsidRPr="00576535">
        <w:rPr>
          <w:rFonts w:ascii="標楷體" w:eastAsia="標楷體" w:hAnsi="標楷體"/>
          <w:kern w:val="0"/>
          <w:szCs w:val="24"/>
        </w:rPr>
        <w:t>.” Academy of management Review, 2005: 166-179.</w:t>
      </w: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 xml:space="preserve">11. </w:t>
      </w:r>
      <w:r w:rsidRPr="00576535">
        <w:rPr>
          <w:rFonts w:ascii="標楷體" w:eastAsia="標楷體" w:hAnsi="標楷體"/>
          <w:szCs w:val="24"/>
        </w:rPr>
        <w:t>Danny M, Isabelle Le B.M., Richard H. L., and Albert A.C. Jr., 2007, Are Family Firms Really Superior Performance? , Journal of Corporate Finance</w:t>
      </w:r>
      <w:proofErr w:type="gramStart"/>
      <w:r w:rsidRPr="00576535">
        <w:rPr>
          <w:rFonts w:ascii="標楷體" w:eastAsia="標楷體" w:hAnsi="標楷體"/>
          <w:szCs w:val="24"/>
        </w:rPr>
        <w:t>,13</w:t>
      </w:r>
      <w:proofErr w:type="gramEnd"/>
      <w:r w:rsidRPr="00576535">
        <w:rPr>
          <w:rFonts w:ascii="標楷體" w:eastAsia="標楷體" w:hAnsi="標楷體"/>
          <w:szCs w:val="24"/>
        </w:rPr>
        <w:t>, pp. 829-858.</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12. Davila, T., 2005, </w:t>
      </w:r>
      <w:proofErr w:type="gramStart"/>
      <w:r w:rsidRPr="00576535">
        <w:rPr>
          <w:rFonts w:ascii="標楷體" w:eastAsia="標楷體" w:hAnsi="標楷體"/>
          <w:szCs w:val="24"/>
        </w:rPr>
        <w:t>An</w:t>
      </w:r>
      <w:proofErr w:type="gramEnd"/>
      <w:r w:rsidRPr="00576535">
        <w:rPr>
          <w:rFonts w:ascii="標楷體" w:eastAsia="標楷體" w:hAnsi="標楷體"/>
          <w:szCs w:val="24"/>
        </w:rPr>
        <w:t xml:space="preserve"> exploratory study on the emergence of management control systems: formalizing human resources in small growing firms. </w:t>
      </w:r>
      <w:proofErr w:type="gramStart"/>
      <w:r w:rsidRPr="00576535">
        <w:rPr>
          <w:rFonts w:ascii="標楷體" w:eastAsia="標楷體" w:hAnsi="標楷體"/>
          <w:szCs w:val="24"/>
        </w:rPr>
        <w:t>Accounting, Organizations and Society, 30, pp223–248.</w:t>
      </w:r>
      <w:proofErr w:type="gramEnd"/>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13. Friedman, M.（1970 September 13）. The Social Responsibility of Business is </w:t>
      </w:r>
      <w:proofErr w:type="gramStart"/>
      <w:r w:rsidRPr="00576535">
        <w:rPr>
          <w:rFonts w:ascii="標楷體" w:eastAsia="標楷體" w:hAnsi="標楷體"/>
          <w:szCs w:val="24"/>
        </w:rPr>
        <w:t>to  Increase</w:t>
      </w:r>
      <w:proofErr w:type="gramEnd"/>
      <w:r w:rsidRPr="00576535">
        <w:rPr>
          <w:rFonts w:ascii="標楷體" w:eastAsia="標楷體" w:hAnsi="標楷體"/>
          <w:szCs w:val="24"/>
        </w:rPr>
        <w:t xml:space="preserve"> its Profits. New York Times Magazine, pp. 122-126</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14. </w:t>
      </w:r>
      <w:proofErr w:type="spellStart"/>
      <w:r w:rsidRPr="00576535">
        <w:rPr>
          <w:rFonts w:ascii="標楷體" w:eastAsia="標楷體" w:hAnsi="標楷體"/>
          <w:szCs w:val="24"/>
        </w:rPr>
        <w:t>Fombrun</w:t>
      </w:r>
      <w:proofErr w:type="spellEnd"/>
      <w:r w:rsidRPr="00576535">
        <w:rPr>
          <w:rFonts w:ascii="標楷體" w:eastAsia="標楷體" w:hAnsi="標楷體"/>
          <w:szCs w:val="24"/>
        </w:rPr>
        <w:t>, C. J., 1996. Reputation: Realizing value from the corporate image. Boston: Harvard Business School Press.</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15. </w:t>
      </w:r>
      <w:proofErr w:type="spellStart"/>
      <w:r w:rsidRPr="00576535">
        <w:rPr>
          <w:rFonts w:ascii="標楷體" w:eastAsia="標楷體" w:hAnsi="標楷體"/>
          <w:kern w:val="0"/>
          <w:szCs w:val="24"/>
        </w:rPr>
        <w:t>Fombrun</w:t>
      </w:r>
      <w:proofErr w:type="spellEnd"/>
      <w:r w:rsidRPr="00576535">
        <w:rPr>
          <w:rFonts w:ascii="標楷體" w:eastAsia="標楷體" w:hAnsi="標楷體"/>
          <w:kern w:val="0"/>
          <w:szCs w:val="24"/>
        </w:rPr>
        <w:t xml:space="preserve">, C. and </w:t>
      </w:r>
      <w:proofErr w:type="spellStart"/>
      <w:r w:rsidRPr="00576535">
        <w:rPr>
          <w:rFonts w:ascii="標楷體" w:eastAsia="標楷體" w:hAnsi="標楷體"/>
          <w:kern w:val="0"/>
          <w:szCs w:val="24"/>
        </w:rPr>
        <w:t>Shanley</w:t>
      </w:r>
      <w:proofErr w:type="spellEnd"/>
      <w:r w:rsidRPr="00576535">
        <w:rPr>
          <w:rFonts w:ascii="標楷體" w:eastAsia="標楷體" w:hAnsi="標楷體"/>
          <w:kern w:val="0"/>
          <w:szCs w:val="24"/>
        </w:rPr>
        <w:t>, M</w:t>
      </w:r>
      <w:proofErr w:type="gramStart"/>
      <w:r w:rsidRPr="00576535">
        <w:rPr>
          <w:rFonts w:ascii="標楷體" w:eastAsia="標楷體" w:hAnsi="標楷體"/>
          <w:kern w:val="0"/>
          <w:szCs w:val="24"/>
        </w:rPr>
        <w:t>,1990</w:t>
      </w:r>
      <w:proofErr w:type="gramEnd"/>
      <w:r w:rsidRPr="00576535">
        <w:rPr>
          <w:rFonts w:ascii="標楷體" w:eastAsia="標楷體" w:hAnsi="標楷體"/>
          <w:kern w:val="0"/>
          <w:szCs w:val="24"/>
        </w:rPr>
        <w:t xml:space="preserve">, What’s in a name? </w:t>
      </w:r>
      <w:proofErr w:type="gramStart"/>
      <w:r w:rsidRPr="00576535">
        <w:rPr>
          <w:rFonts w:ascii="標楷體" w:eastAsia="標楷體" w:hAnsi="標楷體"/>
          <w:kern w:val="0"/>
          <w:szCs w:val="24"/>
        </w:rPr>
        <w:t>Reputation building and corporate strategy.</w:t>
      </w:r>
      <w:proofErr w:type="gramEnd"/>
      <w:r w:rsidRPr="00576535">
        <w:rPr>
          <w:rFonts w:ascii="標楷體" w:eastAsia="標楷體" w:hAnsi="標楷體"/>
          <w:kern w:val="0"/>
          <w:szCs w:val="24"/>
        </w:rPr>
        <w:t xml:space="preserve"> </w:t>
      </w:r>
      <w:proofErr w:type="gramStart"/>
      <w:r w:rsidRPr="00576535">
        <w:rPr>
          <w:rFonts w:ascii="標楷體" w:eastAsia="標楷體" w:hAnsi="標楷體"/>
          <w:bCs/>
          <w:iCs/>
          <w:kern w:val="0"/>
          <w:szCs w:val="24"/>
        </w:rPr>
        <w:t>Academy of Management Journal</w:t>
      </w:r>
      <w:r w:rsidRPr="00576535">
        <w:rPr>
          <w:rFonts w:ascii="標楷體" w:eastAsia="標楷體" w:hAnsi="標楷體"/>
          <w:kern w:val="0"/>
          <w:szCs w:val="24"/>
        </w:rPr>
        <w:t>, 33,102-110.</w:t>
      </w:r>
      <w:proofErr w:type="gramEnd"/>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16. </w:t>
      </w:r>
      <w:proofErr w:type="spellStart"/>
      <w:r w:rsidRPr="00576535">
        <w:rPr>
          <w:rFonts w:ascii="標楷體" w:eastAsia="標楷體" w:hAnsi="標楷體"/>
          <w:kern w:val="0"/>
          <w:szCs w:val="24"/>
        </w:rPr>
        <w:t>Folger</w:t>
      </w:r>
      <w:proofErr w:type="spellEnd"/>
      <w:r w:rsidRPr="00576535">
        <w:rPr>
          <w:rFonts w:ascii="標楷體" w:eastAsia="標楷體" w:hAnsi="標楷體"/>
          <w:kern w:val="0"/>
          <w:szCs w:val="24"/>
        </w:rPr>
        <w:t xml:space="preserve">, H., and Nutt, F. (1975), “A note on social responsibility and stock valuation”, </w:t>
      </w:r>
      <w:r w:rsidRPr="00576535">
        <w:rPr>
          <w:rFonts w:ascii="標楷體" w:eastAsia="標楷體" w:hAnsi="標楷體"/>
          <w:iCs/>
          <w:kern w:val="0"/>
          <w:szCs w:val="24"/>
        </w:rPr>
        <w:t>Academy of Management Journal</w:t>
      </w:r>
      <w:r w:rsidRPr="00576535">
        <w:rPr>
          <w:rFonts w:ascii="標楷體" w:eastAsia="標楷體" w:hAnsi="標楷體"/>
          <w:kern w:val="0"/>
          <w:szCs w:val="24"/>
        </w:rPr>
        <w:t>, 18: 155-159.</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17. </w:t>
      </w:r>
      <w:proofErr w:type="spellStart"/>
      <w:r w:rsidRPr="00576535">
        <w:rPr>
          <w:rFonts w:ascii="標楷體" w:eastAsia="標楷體" w:hAnsi="標楷體"/>
          <w:szCs w:val="24"/>
        </w:rPr>
        <w:t>Geaafland</w:t>
      </w:r>
      <w:proofErr w:type="spellEnd"/>
      <w:r w:rsidRPr="00576535">
        <w:rPr>
          <w:rFonts w:ascii="標楷體" w:eastAsia="標楷體" w:hAnsi="標楷體"/>
          <w:szCs w:val="24"/>
        </w:rPr>
        <w:t xml:space="preserve"> J </w:t>
      </w:r>
      <w:proofErr w:type="spellStart"/>
      <w:r w:rsidRPr="00576535">
        <w:rPr>
          <w:rFonts w:ascii="標楷體" w:eastAsia="標楷體" w:hAnsi="標楷體"/>
          <w:szCs w:val="24"/>
        </w:rPr>
        <w:t>J</w:t>
      </w:r>
      <w:proofErr w:type="spellEnd"/>
      <w:r w:rsidRPr="00576535">
        <w:rPr>
          <w:rFonts w:ascii="標楷體" w:eastAsia="標楷體" w:hAnsi="標楷體"/>
          <w:szCs w:val="24"/>
        </w:rPr>
        <w:t xml:space="preserve">. Corporate Social Responsibility and Family Business[C]//Research Forum </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18. Godfrey, P. C., 2005. The relationship between corporate philanthropy and shareholder wealth: A risk management perspective, Academy of Management Review, 30(4), 777-798.</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19. Gomez-Mejia, L., M. </w:t>
      </w:r>
      <w:proofErr w:type="spellStart"/>
      <w:r w:rsidRPr="00576535">
        <w:rPr>
          <w:rFonts w:ascii="標楷體" w:eastAsia="標楷體" w:hAnsi="標楷體"/>
          <w:szCs w:val="24"/>
        </w:rPr>
        <w:t>Larraza-Kintana</w:t>
      </w:r>
      <w:proofErr w:type="spellEnd"/>
      <w:r w:rsidRPr="00576535">
        <w:rPr>
          <w:rFonts w:ascii="標楷體" w:eastAsia="標楷體" w:hAnsi="標楷體"/>
          <w:szCs w:val="24"/>
        </w:rPr>
        <w:t xml:space="preserve">, and M. </w:t>
      </w:r>
      <w:proofErr w:type="spellStart"/>
      <w:r w:rsidRPr="00576535">
        <w:rPr>
          <w:rFonts w:ascii="標楷體" w:eastAsia="標楷體" w:hAnsi="標楷體"/>
          <w:szCs w:val="24"/>
        </w:rPr>
        <w:t>Makri</w:t>
      </w:r>
      <w:proofErr w:type="spellEnd"/>
      <w:r w:rsidRPr="00576535">
        <w:rPr>
          <w:rFonts w:ascii="標楷體" w:eastAsia="標楷體" w:hAnsi="標楷體"/>
          <w:szCs w:val="24"/>
        </w:rPr>
        <w:t>, 2003, The Determinants of Executive Compensation in Family-Controlled Public Corporations, Academy of Management, 46(2), pp.226-237.</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20. Godfrey P C. The Relationship between Corporate Philanthropy and Shareholder </w:t>
      </w:r>
      <w:proofErr w:type="gramStart"/>
      <w:r w:rsidRPr="00576535">
        <w:rPr>
          <w:rFonts w:ascii="標楷體" w:eastAsia="標楷體" w:hAnsi="標楷體"/>
          <w:szCs w:val="24"/>
        </w:rPr>
        <w:t>Wealth :</w:t>
      </w:r>
      <w:proofErr w:type="gramEnd"/>
      <w:r w:rsidRPr="00576535">
        <w:rPr>
          <w:rFonts w:ascii="標楷體" w:eastAsia="標楷體" w:hAnsi="標楷體"/>
          <w:szCs w:val="24"/>
        </w:rPr>
        <w:t xml:space="preserve"> A Risk Management Perspective [J]. Academy of Management Review</w:t>
      </w:r>
      <w:proofErr w:type="gramStart"/>
      <w:r w:rsidRPr="00576535">
        <w:rPr>
          <w:rFonts w:ascii="標楷體" w:eastAsia="標楷體" w:hAnsi="標楷體"/>
          <w:szCs w:val="24"/>
        </w:rPr>
        <w:t>,2005,30</w:t>
      </w:r>
      <w:proofErr w:type="gramEnd"/>
      <w:r w:rsidRPr="00576535">
        <w:rPr>
          <w:rFonts w:ascii="標楷體" w:eastAsia="標楷體" w:hAnsi="標楷體"/>
          <w:szCs w:val="24"/>
        </w:rPr>
        <w:t>(4):777-798.</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21. Hay, Robert and Ed. Gary, 1974, “Social Responsibility of Business Manager.”, Academy </w:t>
      </w:r>
      <w:proofErr w:type="spellStart"/>
      <w:r w:rsidRPr="00576535">
        <w:rPr>
          <w:rFonts w:ascii="標楷體" w:eastAsia="標楷體" w:hAnsi="標楷體"/>
          <w:kern w:val="0"/>
          <w:szCs w:val="24"/>
        </w:rPr>
        <w:t>ofManagement</w:t>
      </w:r>
      <w:proofErr w:type="spellEnd"/>
      <w:r w:rsidRPr="00576535">
        <w:rPr>
          <w:rFonts w:ascii="標楷體" w:eastAsia="標楷體" w:hAnsi="標楷體"/>
          <w:kern w:val="0"/>
          <w:szCs w:val="24"/>
        </w:rPr>
        <w:t xml:space="preserve"> Review, 17, 135-147</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lastRenderedPageBreak/>
        <w:t xml:space="preserve">22. Ibrahim, A. B. &amp; J. R., Goodwin, 1986, Perceived causes of success in small business. </w:t>
      </w:r>
      <w:proofErr w:type="gramStart"/>
      <w:r w:rsidRPr="00576535">
        <w:rPr>
          <w:rFonts w:ascii="標楷體" w:eastAsia="標楷體" w:hAnsi="標楷體"/>
          <w:szCs w:val="24"/>
        </w:rPr>
        <w:t>American Journal of Small Business, 11(2), pp41-50.</w:t>
      </w:r>
      <w:proofErr w:type="gramEnd"/>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23. </w:t>
      </w:r>
      <w:proofErr w:type="spellStart"/>
      <w:r w:rsidRPr="00576535">
        <w:rPr>
          <w:rFonts w:ascii="標楷體" w:eastAsia="標楷體" w:hAnsi="標楷體"/>
          <w:kern w:val="0"/>
          <w:szCs w:val="24"/>
        </w:rPr>
        <w:t>Jorg</w:t>
      </w:r>
      <w:proofErr w:type="spellEnd"/>
      <w:r w:rsidRPr="00576535">
        <w:rPr>
          <w:rFonts w:ascii="標楷體" w:eastAsia="標楷體" w:hAnsi="標楷體"/>
          <w:kern w:val="0"/>
          <w:szCs w:val="24"/>
        </w:rPr>
        <w:t xml:space="preserve"> </w:t>
      </w:r>
      <w:proofErr w:type="spellStart"/>
      <w:r w:rsidRPr="00576535">
        <w:rPr>
          <w:rFonts w:ascii="標楷體" w:eastAsia="標楷體" w:hAnsi="標楷體"/>
          <w:kern w:val="0"/>
          <w:szCs w:val="24"/>
        </w:rPr>
        <w:t>Andriof</w:t>
      </w:r>
      <w:proofErr w:type="spellEnd"/>
      <w:r w:rsidRPr="00576535">
        <w:rPr>
          <w:rFonts w:ascii="標楷體" w:eastAsia="標楷體" w:hAnsi="標楷體"/>
          <w:kern w:val="0"/>
          <w:szCs w:val="24"/>
        </w:rPr>
        <w:t xml:space="preserve"> and Chris Marsden, “Corporate Citizenship：What Is It and How to Assess It,” (Warwick, UK: Warwick Business School, Corporate Citizenship Unit), 1998, pp. 2-3.</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24. Kenneth J. </w:t>
      </w:r>
      <w:proofErr w:type="gramStart"/>
      <w:r w:rsidRPr="00576535">
        <w:rPr>
          <w:rFonts w:ascii="標楷體" w:eastAsia="標楷體" w:hAnsi="標楷體"/>
          <w:kern w:val="0"/>
          <w:szCs w:val="24"/>
        </w:rPr>
        <w:t>Arrow(</w:t>
      </w:r>
      <w:proofErr w:type="gramEnd"/>
      <w:r w:rsidRPr="00576535">
        <w:rPr>
          <w:rFonts w:ascii="標楷體" w:eastAsia="標楷體" w:hAnsi="標楷體"/>
          <w:kern w:val="0"/>
          <w:szCs w:val="24"/>
        </w:rPr>
        <w:t>1973), “Social Responsibility and Economic Efficiency”, Public Policy,XXI,303-17.</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25. McGuire, J.</w:t>
      </w:r>
      <w:proofErr w:type="gramStart"/>
      <w:r w:rsidRPr="00576535">
        <w:rPr>
          <w:rFonts w:ascii="標楷體" w:eastAsia="標楷體" w:hAnsi="標楷體"/>
          <w:kern w:val="0"/>
          <w:szCs w:val="24"/>
        </w:rPr>
        <w:t xml:space="preserve">W.（1965）, </w:t>
      </w:r>
      <w:r w:rsidRPr="00576535">
        <w:rPr>
          <w:rFonts w:ascii="標楷體" w:eastAsia="標楷體" w:hAnsi="標楷體"/>
          <w:bCs/>
          <w:iCs/>
          <w:kern w:val="0"/>
          <w:szCs w:val="24"/>
        </w:rPr>
        <w:t>Business and Society</w:t>
      </w:r>
      <w:r w:rsidRPr="00576535">
        <w:rPr>
          <w:rFonts w:ascii="標楷體" w:eastAsia="標楷體" w:hAnsi="標楷體"/>
          <w:kern w:val="0"/>
          <w:szCs w:val="24"/>
        </w:rPr>
        <w:t>.</w:t>
      </w:r>
      <w:proofErr w:type="gramEnd"/>
      <w:r w:rsidRPr="00576535">
        <w:rPr>
          <w:rFonts w:ascii="標楷體" w:eastAsia="標楷體" w:hAnsi="標楷體"/>
          <w:kern w:val="0"/>
          <w:szCs w:val="24"/>
        </w:rPr>
        <w:t xml:space="preserve"> New York：</w:t>
      </w:r>
      <w:proofErr w:type="gramStart"/>
      <w:r w:rsidRPr="00576535">
        <w:rPr>
          <w:rFonts w:ascii="標楷體" w:eastAsia="標楷體" w:hAnsi="標楷體"/>
          <w:kern w:val="0"/>
          <w:szCs w:val="24"/>
        </w:rPr>
        <w:t>McGraw-Hill.</w:t>
      </w:r>
      <w:proofErr w:type="gramEnd"/>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26</w:t>
      </w:r>
      <w:proofErr w:type="gramStart"/>
      <w:r w:rsidRPr="00576535">
        <w:rPr>
          <w:rFonts w:ascii="標楷體" w:eastAsia="標楷體" w:hAnsi="標楷體"/>
          <w:szCs w:val="24"/>
        </w:rPr>
        <w:t>.Moeck</w:t>
      </w:r>
      <w:proofErr w:type="gramEnd"/>
      <w:r w:rsidRPr="00576535">
        <w:rPr>
          <w:rFonts w:ascii="標楷體" w:eastAsia="標楷體" w:hAnsi="標楷體"/>
          <w:szCs w:val="24"/>
        </w:rPr>
        <w:t xml:space="preserve"> </w:t>
      </w:r>
      <w:proofErr w:type="spellStart"/>
      <w:r w:rsidRPr="00576535">
        <w:rPr>
          <w:rFonts w:ascii="標楷體" w:eastAsia="標楷體" w:hAnsi="標楷體"/>
          <w:szCs w:val="24"/>
        </w:rPr>
        <w:t>R,Yeung</w:t>
      </w:r>
      <w:proofErr w:type="spellEnd"/>
      <w:r w:rsidRPr="00576535">
        <w:rPr>
          <w:rFonts w:ascii="標楷體" w:eastAsia="標楷體" w:hAnsi="標楷體"/>
          <w:szCs w:val="24"/>
        </w:rPr>
        <w:t xml:space="preserve"> B. Family Control and the Rent-seeking Society[J]. Entrepreneurship Theory and Practice, 2004, 28(4):391-409</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27. </w:t>
      </w:r>
      <w:proofErr w:type="spellStart"/>
      <w:r w:rsidRPr="00576535">
        <w:rPr>
          <w:rFonts w:ascii="標楷體" w:eastAsia="標楷體" w:hAnsi="標楷體"/>
          <w:kern w:val="0"/>
          <w:szCs w:val="24"/>
        </w:rPr>
        <w:t>Moskowits</w:t>
      </w:r>
      <w:proofErr w:type="spellEnd"/>
      <w:r w:rsidRPr="00576535">
        <w:rPr>
          <w:rFonts w:ascii="標楷體" w:eastAsia="標楷體" w:hAnsi="標楷體"/>
          <w:kern w:val="0"/>
          <w:szCs w:val="24"/>
        </w:rPr>
        <w:t xml:space="preserve">, M. R. (1972), “Choosing Socially Responsible Stocks”, </w:t>
      </w:r>
      <w:r w:rsidRPr="00576535">
        <w:rPr>
          <w:rFonts w:ascii="標楷體" w:eastAsia="標楷體" w:hAnsi="標楷體"/>
          <w:iCs/>
          <w:kern w:val="0"/>
          <w:szCs w:val="24"/>
        </w:rPr>
        <w:t>Business</w:t>
      </w:r>
      <w:r w:rsidRPr="00576535">
        <w:rPr>
          <w:rFonts w:ascii="標楷體" w:eastAsia="標楷體" w:hAnsi="標楷體"/>
          <w:szCs w:val="24"/>
        </w:rPr>
        <w:t xml:space="preserve"> </w:t>
      </w:r>
      <w:r w:rsidRPr="00576535">
        <w:rPr>
          <w:rFonts w:ascii="標楷體" w:eastAsia="標楷體" w:hAnsi="標楷體"/>
          <w:iCs/>
          <w:kern w:val="0"/>
          <w:szCs w:val="24"/>
        </w:rPr>
        <w:t>and Society Review</w:t>
      </w:r>
      <w:r w:rsidRPr="00576535">
        <w:rPr>
          <w:rFonts w:ascii="標楷體" w:eastAsia="標楷體" w:hAnsi="標楷體"/>
          <w:kern w:val="0"/>
          <w:szCs w:val="24"/>
        </w:rPr>
        <w:t>, 1, 71-75.</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28. </w:t>
      </w:r>
      <w:proofErr w:type="spellStart"/>
      <w:r w:rsidRPr="00576535">
        <w:rPr>
          <w:rFonts w:ascii="標楷體" w:eastAsia="標楷體" w:hAnsi="標楷體"/>
          <w:szCs w:val="24"/>
        </w:rPr>
        <w:t>Niebm</w:t>
      </w:r>
      <w:proofErr w:type="spellEnd"/>
      <w:r w:rsidRPr="00576535">
        <w:rPr>
          <w:rFonts w:ascii="標楷體" w:eastAsia="標楷體" w:hAnsi="標楷體"/>
          <w:szCs w:val="24"/>
        </w:rPr>
        <w:t xml:space="preserve"> L S, </w:t>
      </w:r>
      <w:proofErr w:type="spellStart"/>
      <w:r w:rsidRPr="00576535">
        <w:rPr>
          <w:rFonts w:ascii="標楷體" w:eastAsia="標楷體" w:hAnsi="標楷體"/>
          <w:szCs w:val="24"/>
        </w:rPr>
        <w:t>Swinney</w:t>
      </w:r>
      <w:proofErr w:type="spellEnd"/>
      <w:r w:rsidRPr="00576535">
        <w:rPr>
          <w:rFonts w:ascii="標楷體" w:eastAsia="標楷體" w:hAnsi="標楷體"/>
          <w:szCs w:val="24"/>
        </w:rPr>
        <w:t xml:space="preserve"> J, Miller N J. Community Social Responsibility and Its Consequences for Family Business </w:t>
      </w:r>
      <w:proofErr w:type="gramStart"/>
      <w:r w:rsidRPr="00576535">
        <w:rPr>
          <w:rFonts w:ascii="標楷體" w:eastAsia="標楷體" w:hAnsi="標楷體"/>
          <w:szCs w:val="24"/>
        </w:rPr>
        <w:t>Performance[</w:t>
      </w:r>
      <w:proofErr w:type="gramEnd"/>
      <w:r w:rsidRPr="00576535">
        <w:rPr>
          <w:rFonts w:ascii="標楷體" w:eastAsia="標楷體" w:hAnsi="標楷體"/>
          <w:szCs w:val="24"/>
        </w:rPr>
        <w:t>J]. Journal of Small Business Management, 2008</w:t>
      </w:r>
      <w:proofErr w:type="gramStart"/>
      <w:r w:rsidRPr="00576535">
        <w:rPr>
          <w:rFonts w:ascii="標楷體" w:eastAsia="標楷體" w:hAnsi="標楷體"/>
          <w:szCs w:val="24"/>
        </w:rPr>
        <w:t>,46</w:t>
      </w:r>
      <w:proofErr w:type="gramEnd"/>
      <w:r w:rsidRPr="00576535">
        <w:rPr>
          <w:rFonts w:ascii="標楷體" w:eastAsia="標楷體" w:hAnsi="標楷體"/>
          <w:szCs w:val="24"/>
        </w:rPr>
        <w:t>(3):331-350</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29. Proceeding of the Family Business Network 13 Annual </w:t>
      </w:r>
      <w:proofErr w:type="gramStart"/>
      <w:r w:rsidRPr="00576535">
        <w:rPr>
          <w:rFonts w:ascii="標楷體" w:eastAsia="標楷體" w:hAnsi="標楷體"/>
          <w:szCs w:val="24"/>
        </w:rPr>
        <w:t>Conference</w:t>
      </w:r>
      <w:proofErr w:type="gramEnd"/>
      <w:r w:rsidRPr="00576535">
        <w:rPr>
          <w:rFonts w:ascii="標楷體" w:eastAsia="標楷體" w:hAnsi="標楷體"/>
          <w:szCs w:val="24"/>
        </w:rPr>
        <w:t>. Helsinki: Helsinki University Press</w:t>
      </w:r>
      <w:proofErr w:type="gramStart"/>
      <w:r w:rsidRPr="00576535">
        <w:rPr>
          <w:rFonts w:ascii="標楷體" w:eastAsia="標楷體" w:hAnsi="標楷體"/>
          <w:szCs w:val="24"/>
        </w:rPr>
        <w:t>,2002</w:t>
      </w:r>
      <w:proofErr w:type="gramEnd"/>
      <w:r w:rsidRPr="00576535">
        <w:rPr>
          <w:rFonts w:ascii="標楷體" w:eastAsia="標楷體" w:hAnsi="標楷體"/>
          <w:szCs w:val="24"/>
        </w:rPr>
        <w:t>.</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30. Richard L. D. (2006). </w:t>
      </w:r>
      <w:proofErr w:type="gramStart"/>
      <w:r w:rsidRPr="00576535">
        <w:rPr>
          <w:rFonts w:ascii="標楷體" w:eastAsia="標楷體" w:hAnsi="標楷體"/>
          <w:szCs w:val="24"/>
        </w:rPr>
        <w:t>Organization Theory and Design.</w:t>
      </w:r>
      <w:proofErr w:type="gramEnd"/>
      <w:r w:rsidRPr="00576535">
        <w:rPr>
          <w:rFonts w:ascii="標楷體" w:eastAsia="標楷體" w:hAnsi="標楷體"/>
          <w:szCs w:val="24"/>
        </w:rPr>
        <w:t xml:space="preserve"> </w:t>
      </w:r>
      <w:proofErr w:type="gramStart"/>
      <w:r w:rsidRPr="00576535">
        <w:rPr>
          <w:rFonts w:ascii="標楷體" w:eastAsia="標楷體" w:hAnsi="標楷體"/>
          <w:szCs w:val="24"/>
        </w:rPr>
        <w:t>South-Western College Publication.</w:t>
      </w:r>
      <w:proofErr w:type="gramEnd"/>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31. Rosenblatt, P. C., L. </w:t>
      </w:r>
      <w:proofErr w:type="spellStart"/>
      <w:proofErr w:type="gramStart"/>
      <w:r w:rsidRPr="00576535">
        <w:rPr>
          <w:rFonts w:ascii="標楷體" w:eastAsia="標楷體" w:hAnsi="標楷體"/>
          <w:szCs w:val="24"/>
        </w:rPr>
        <w:t>deMik</w:t>
      </w:r>
      <w:proofErr w:type="spellEnd"/>
      <w:r w:rsidRPr="00576535">
        <w:rPr>
          <w:rFonts w:ascii="標楷體" w:eastAsia="標楷體" w:hAnsi="標楷體"/>
          <w:szCs w:val="24"/>
        </w:rPr>
        <w:t>.,</w:t>
      </w:r>
      <w:proofErr w:type="gramEnd"/>
      <w:r w:rsidRPr="00576535">
        <w:rPr>
          <w:rFonts w:ascii="標楷體" w:eastAsia="標楷體" w:hAnsi="標楷體"/>
          <w:szCs w:val="24"/>
        </w:rPr>
        <w:t xml:space="preserve"> R. M. Anderson and P. A. Johnson, (1985), The Family in Business: Understanding and Dealing with the Challenges Entrepreneurial </w:t>
      </w:r>
      <w:proofErr w:type="spellStart"/>
      <w:r w:rsidRPr="00576535">
        <w:rPr>
          <w:rFonts w:ascii="標楷體" w:eastAsia="標楷體" w:hAnsi="標楷體"/>
          <w:szCs w:val="24"/>
        </w:rPr>
        <w:t>Familes</w:t>
      </w:r>
      <w:proofErr w:type="spellEnd"/>
      <w:r w:rsidRPr="00576535">
        <w:rPr>
          <w:rFonts w:ascii="標楷體" w:eastAsia="標楷體" w:hAnsi="標楷體"/>
          <w:szCs w:val="24"/>
        </w:rPr>
        <w:t xml:space="preserve"> Face. San Francisco. </w:t>
      </w:r>
      <w:proofErr w:type="spellStart"/>
      <w:proofErr w:type="gramStart"/>
      <w:r w:rsidRPr="00576535">
        <w:rPr>
          <w:rFonts w:ascii="標楷體" w:eastAsia="標楷體" w:hAnsi="標楷體"/>
          <w:szCs w:val="24"/>
        </w:rPr>
        <w:t>Jossey</w:t>
      </w:r>
      <w:proofErr w:type="spellEnd"/>
      <w:r w:rsidRPr="00576535">
        <w:rPr>
          <w:rFonts w:ascii="標楷體" w:eastAsia="標楷體" w:hAnsi="標楷體"/>
          <w:szCs w:val="24"/>
        </w:rPr>
        <w:t>-Bass.</w:t>
      </w:r>
      <w:proofErr w:type="gramEnd"/>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32. </w:t>
      </w:r>
      <w:proofErr w:type="spellStart"/>
      <w:r w:rsidRPr="00576535">
        <w:rPr>
          <w:rFonts w:ascii="標楷體" w:eastAsia="標楷體" w:hAnsi="標楷體"/>
          <w:kern w:val="0"/>
          <w:szCs w:val="24"/>
        </w:rPr>
        <w:t>Rockness</w:t>
      </w:r>
      <w:proofErr w:type="spellEnd"/>
      <w:r w:rsidRPr="00576535">
        <w:rPr>
          <w:rFonts w:ascii="標楷體" w:eastAsia="標楷體" w:hAnsi="標楷體"/>
          <w:kern w:val="0"/>
          <w:szCs w:val="24"/>
        </w:rPr>
        <w:t xml:space="preserve">, J., </w:t>
      </w:r>
      <w:proofErr w:type="spellStart"/>
      <w:r w:rsidRPr="00576535">
        <w:rPr>
          <w:rFonts w:ascii="標楷體" w:eastAsia="標楷體" w:hAnsi="標楷體"/>
          <w:kern w:val="0"/>
          <w:szCs w:val="24"/>
        </w:rPr>
        <w:t>Schlachter</w:t>
      </w:r>
      <w:proofErr w:type="spellEnd"/>
      <w:r w:rsidRPr="00576535">
        <w:rPr>
          <w:rFonts w:ascii="標楷體" w:eastAsia="標楷體" w:hAnsi="標楷體"/>
          <w:kern w:val="0"/>
          <w:szCs w:val="24"/>
        </w:rPr>
        <w:t xml:space="preserve">, P. and </w:t>
      </w:r>
      <w:proofErr w:type="spellStart"/>
      <w:r w:rsidRPr="00576535">
        <w:rPr>
          <w:rFonts w:ascii="標楷體" w:eastAsia="標楷體" w:hAnsi="標楷體"/>
          <w:kern w:val="0"/>
          <w:szCs w:val="24"/>
        </w:rPr>
        <w:t>Rockness</w:t>
      </w:r>
      <w:proofErr w:type="spellEnd"/>
      <w:r w:rsidRPr="00576535">
        <w:rPr>
          <w:rFonts w:ascii="標楷體" w:eastAsia="標楷體" w:hAnsi="標楷體"/>
          <w:kern w:val="0"/>
          <w:szCs w:val="24"/>
        </w:rPr>
        <w:t xml:space="preserve">, H. O. (1986), “Hazardous Waste Disposal, Corporate Disclosure and Financial Performance in the Chemical Industry”, </w:t>
      </w:r>
      <w:r w:rsidRPr="00576535">
        <w:rPr>
          <w:rFonts w:ascii="標楷體" w:eastAsia="標楷體" w:hAnsi="標楷體"/>
          <w:iCs/>
          <w:kern w:val="0"/>
          <w:szCs w:val="24"/>
        </w:rPr>
        <w:t>Advances in Public Interest Accounting</w:t>
      </w:r>
      <w:r w:rsidRPr="00576535">
        <w:rPr>
          <w:rFonts w:ascii="標楷體" w:eastAsia="標楷體" w:hAnsi="標楷體"/>
          <w:kern w:val="0"/>
          <w:szCs w:val="24"/>
        </w:rPr>
        <w:t>, 1, 167-191.</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33. </w:t>
      </w:r>
      <w:proofErr w:type="spellStart"/>
      <w:r w:rsidRPr="00576535">
        <w:rPr>
          <w:rFonts w:ascii="標楷體" w:eastAsia="標楷體" w:hAnsi="標楷體"/>
          <w:kern w:val="0"/>
          <w:szCs w:val="24"/>
        </w:rPr>
        <w:t>Seith</w:t>
      </w:r>
      <w:proofErr w:type="spellEnd"/>
      <w:r w:rsidRPr="00576535">
        <w:rPr>
          <w:rFonts w:ascii="標楷體" w:eastAsia="標楷體" w:hAnsi="標楷體"/>
          <w:kern w:val="0"/>
          <w:szCs w:val="24"/>
        </w:rPr>
        <w:t xml:space="preserve">, S. </w:t>
      </w:r>
      <w:proofErr w:type="spellStart"/>
      <w:r w:rsidRPr="00576535">
        <w:rPr>
          <w:rFonts w:ascii="標楷體" w:eastAsia="標楷體" w:hAnsi="標楷體"/>
          <w:kern w:val="0"/>
          <w:szCs w:val="24"/>
        </w:rPr>
        <w:t>Parkash</w:t>
      </w:r>
      <w:proofErr w:type="spellEnd"/>
      <w:r w:rsidRPr="00576535">
        <w:rPr>
          <w:rFonts w:ascii="標楷體" w:eastAsia="標楷體" w:hAnsi="標楷體"/>
          <w:kern w:val="0"/>
          <w:szCs w:val="24"/>
        </w:rPr>
        <w:t xml:space="preserve"> 1975, “Dimension of Corporate Social Performance: An Analytical Framework.</w:t>
      </w:r>
      <w:proofErr w:type="gramStart"/>
      <w:r w:rsidRPr="00576535">
        <w:rPr>
          <w:rFonts w:ascii="標楷體" w:eastAsia="標楷體" w:hAnsi="標楷體"/>
          <w:kern w:val="0"/>
          <w:szCs w:val="24"/>
        </w:rPr>
        <w:t>”,</w:t>
      </w:r>
      <w:proofErr w:type="gramEnd"/>
      <w:r w:rsidRPr="00576535">
        <w:rPr>
          <w:rFonts w:ascii="標楷體" w:eastAsia="標楷體" w:hAnsi="標楷體"/>
          <w:kern w:val="0"/>
          <w:szCs w:val="24"/>
        </w:rPr>
        <w:t xml:space="preserve"> California Management Review</w:t>
      </w: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34</w:t>
      </w:r>
      <w:proofErr w:type="gramStart"/>
      <w:r w:rsidRPr="00576535">
        <w:rPr>
          <w:rFonts w:ascii="標楷體" w:eastAsia="標楷體" w:hAnsi="標楷體"/>
          <w:kern w:val="0"/>
          <w:szCs w:val="24"/>
        </w:rPr>
        <w:t>.Smith</w:t>
      </w:r>
      <w:proofErr w:type="gramEnd"/>
      <w:r w:rsidRPr="00576535">
        <w:rPr>
          <w:rFonts w:ascii="標楷體" w:eastAsia="標楷體" w:hAnsi="標楷體"/>
          <w:kern w:val="0"/>
          <w:szCs w:val="24"/>
        </w:rPr>
        <w:t xml:space="preserve">, C. and R. Watts, The investment opportunity set and corporate </w:t>
      </w:r>
      <w:proofErr w:type="spellStart"/>
      <w:r w:rsidRPr="00576535">
        <w:rPr>
          <w:rFonts w:ascii="標楷體" w:eastAsia="標楷體" w:hAnsi="標楷體"/>
          <w:kern w:val="0"/>
          <w:szCs w:val="24"/>
        </w:rPr>
        <w:t>financing,dividends</w:t>
      </w:r>
      <w:proofErr w:type="spellEnd"/>
      <w:r w:rsidRPr="00576535">
        <w:rPr>
          <w:rFonts w:ascii="標楷體" w:eastAsia="標楷體" w:hAnsi="標楷體"/>
          <w:kern w:val="0"/>
          <w:szCs w:val="24"/>
        </w:rPr>
        <w:t xml:space="preserve">, and compensation policies. </w:t>
      </w:r>
      <w:r w:rsidRPr="00576535">
        <w:rPr>
          <w:rFonts w:ascii="標楷體" w:eastAsia="標楷體" w:hAnsi="標楷體"/>
          <w:iCs/>
          <w:kern w:val="0"/>
          <w:szCs w:val="24"/>
        </w:rPr>
        <w:t xml:space="preserve">Journal of Financial </w:t>
      </w:r>
      <w:r w:rsidRPr="00576535">
        <w:rPr>
          <w:rFonts w:ascii="標楷體" w:eastAsia="標楷體" w:hAnsi="標楷體"/>
          <w:iCs/>
          <w:kern w:val="0"/>
          <w:szCs w:val="24"/>
        </w:rPr>
        <w:lastRenderedPageBreak/>
        <w:t>Economics 32</w:t>
      </w:r>
      <w:r w:rsidRPr="00576535">
        <w:rPr>
          <w:rFonts w:ascii="標楷體" w:eastAsia="標楷體" w:hAnsi="標楷體"/>
          <w:kern w:val="0"/>
          <w:szCs w:val="24"/>
        </w:rPr>
        <w:t>, 1992, pp. 263-292</w:t>
      </w: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 xml:space="preserve">35. Spicer, B. H. (1978), “Investors, corporate social performance, and information disclosure: An empirical study”, </w:t>
      </w:r>
      <w:r w:rsidRPr="00576535">
        <w:rPr>
          <w:rFonts w:ascii="標楷體" w:eastAsia="標楷體" w:hAnsi="標楷體"/>
          <w:iCs/>
          <w:kern w:val="0"/>
          <w:szCs w:val="24"/>
        </w:rPr>
        <w:t>Accounting Review</w:t>
      </w:r>
      <w:r w:rsidRPr="00576535">
        <w:rPr>
          <w:rFonts w:ascii="標楷體" w:eastAsia="標楷體" w:hAnsi="標楷體"/>
          <w:kern w:val="0"/>
          <w:szCs w:val="24"/>
        </w:rPr>
        <w:t>, 53, 94-111.</w:t>
      </w:r>
    </w:p>
    <w:p w:rsidR="00576535" w:rsidRPr="00576535" w:rsidRDefault="00576535" w:rsidP="00576535">
      <w:pPr>
        <w:autoSpaceDE w:val="0"/>
        <w:autoSpaceDN w:val="0"/>
        <w:adjustRightInd w:val="0"/>
        <w:snapToGrid w:val="0"/>
        <w:spacing w:before="50" w:line="440" w:lineRule="exact"/>
        <w:ind w:left="360" w:hangingChars="150" w:hanging="360"/>
        <w:jc w:val="both"/>
        <w:rPr>
          <w:rFonts w:ascii="標楷體" w:eastAsia="標楷體" w:hAnsi="標楷體"/>
          <w:kern w:val="0"/>
          <w:szCs w:val="24"/>
        </w:rPr>
      </w:pPr>
      <w:r w:rsidRPr="00576535">
        <w:rPr>
          <w:rFonts w:ascii="標楷體" w:eastAsia="標楷體" w:hAnsi="標楷體"/>
          <w:kern w:val="0"/>
          <w:szCs w:val="24"/>
        </w:rPr>
        <w:t xml:space="preserve">36. Turban, D.B. and Greening, </w:t>
      </w:r>
      <w:proofErr w:type="gramStart"/>
      <w:r w:rsidRPr="00576535">
        <w:rPr>
          <w:rFonts w:ascii="標楷體" w:eastAsia="標楷體" w:hAnsi="標楷體"/>
          <w:kern w:val="0"/>
          <w:szCs w:val="24"/>
        </w:rPr>
        <w:t>D.W. ,1997</w:t>
      </w:r>
      <w:proofErr w:type="gramEnd"/>
      <w:r w:rsidRPr="00576535">
        <w:rPr>
          <w:rFonts w:ascii="標楷體" w:eastAsia="標楷體" w:hAnsi="標楷體"/>
          <w:kern w:val="0"/>
          <w:szCs w:val="24"/>
        </w:rPr>
        <w:t xml:space="preserve">, Corporate social performance and organizational attractiveness to prospective </w:t>
      </w:r>
      <w:proofErr w:type="spellStart"/>
      <w:r w:rsidRPr="00576535">
        <w:rPr>
          <w:rFonts w:ascii="標楷體" w:eastAsia="標楷體" w:hAnsi="標楷體"/>
          <w:kern w:val="0"/>
          <w:szCs w:val="24"/>
        </w:rPr>
        <w:t>tmployees</w:t>
      </w:r>
      <w:proofErr w:type="spellEnd"/>
      <w:r w:rsidRPr="00576535">
        <w:rPr>
          <w:rFonts w:ascii="標楷體" w:eastAsia="標楷體" w:hAnsi="標楷體"/>
          <w:kern w:val="0"/>
          <w:szCs w:val="24"/>
        </w:rPr>
        <w:t xml:space="preserve">. </w:t>
      </w:r>
      <w:r w:rsidRPr="00576535">
        <w:rPr>
          <w:rFonts w:ascii="標楷體" w:eastAsia="標楷體" w:hAnsi="標楷體"/>
          <w:bCs/>
          <w:iCs/>
          <w:kern w:val="0"/>
          <w:szCs w:val="24"/>
        </w:rPr>
        <w:t>Academy of Management</w:t>
      </w:r>
      <w:r w:rsidRPr="00576535">
        <w:rPr>
          <w:rFonts w:ascii="標楷體" w:eastAsia="標楷體" w:hAnsi="標楷體"/>
          <w:kern w:val="0"/>
          <w:szCs w:val="24"/>
        </w:rPr>
        <w:t xml:space="preserve"> </w:t>
      </w:r>
      <w:r w:rsidRPr="00576535">
        <w:rPr>
          <w:rFonts w:ascii="標楷體" w:eastAsia="標楷體" w:hAnsi="標楷體"/>
          <w:bCs/>
          <w:iCs/>
          <w:kern w:val="0"/>
          <w:szCs w:val="24"/>
        </w:rPr>
        <w:t>Journal</w:t>
      </w:r>
      <w:r w:rsidRPr="00576535">
        <w:rPr>
          <w:rFonts w:ascii="標楷體" w:eastAsia="標楷體" w:hAnsi="標楷體"/>
          <w:kern w:val="0"/>
          <w:szCs w:val="24"/>
        </w:rPr>
        <w:t>, 40(3)</w:t>
      </w:r>
      <w:proofErr w:type="gramStart"/>
      <w:r w:rsidRPr="00576535">
        <w:rPr>
          <w:rFonts w:ascii="標楷體" w:eastAsia="標楷體" w:hAnsi="標楷體"/>
          <w:kern w:val="0"/>
          <w:szCs w:val="24"/>
        </w:rPr>
        <w:t>,1</w:t>
      </w:r>
      <w:proofErr w:type="gramEnd"/>
      <w:r w:rsidRPr="00576535">
        <w:rPr>
          <w:rFonts w:ascii="標楷體" w:eastAsia="標楷體" w:hAnsi="標楷體"/>
          <w:kern w:val="0"/>
          <w:szCs w:val="24"/>
        </w:rPr>
        <w:t>-13.</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37. Vogel, David (2004), “Is There a Market for Virtue? A Critical Appraisal of Corporate Social Responsibility,” Manuscript presented at the Third Transatlantic Business Ethic Conference.</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38. Vance, S. (1975), “Are Socially Responsible Firms Good Investment Risks?</w:t>
      </w:r>
      <w:proofErr w:type="gramStart"/>
      <w:r w:rsidRPr="00576535">
        <w:rPr>
          <w:rFonts w:ascii="標楷體" w:eastAsia="標楷體" w:hAnsi="標楷體"/>
          <w:kern w:val="0"/>
          <w:szCs w:val="24"/>
        </w:rPr>
        <w:t>”,</w:t>
      </w:r>
      <w:proofErr w:type="gramEnd"/>
      <w:r w:rsidRPr="00576535">
        <w:rPr>
          <w:rFonts w:ascii="標楷體" w:eastAsia="標楷體" w:hAnsi="標楷體"/>
          <w:kern w:val="0"/>
          <w:szCs w:val="24"/>
        </w:rPr>
        <w:t xml:space="preserve"> </w:t>
      </w:r>
      <w:r w:rsidRPr="00576535">
        <w:rPr>
          <w:rFonts w:ascii="標楷體" w:eastAsia="標楷體" w:hAnsi="標楷體"/>
          <w:iCs/>
          <w:kern w:val="0"/>
          <w:szCs w:val="24"/>
        </w:rPr>
        <w:t>Management Review</w:t>
      </w:r>
      <w:r w:rsidRPr="00576535">
        <w:rPr>
          <w:rFonts w:ascii="標楷體" w:eastAsia="標楷體" w:hAnsi="標楷體"/>
          <w:kern w:val="0"/>
          <w:szCs w:val="24"/>
        </w:rPr>
        <w:t>,64,18-24.</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39. Watts, R. L. and J. L. Zimmerman: 1986, Positive Accounting Theory－84</w:t>
      </w:r>
      <w:proofErr w:type="gramStart"/>
      <w:r w:rsidRPr="00576535">
        <w:rPr>
          <w:rFonts w:ascii="標楷體" w:eastAsia="標楷體" w:hAnsi="標楷體"/>
          <w:szCs w:val="24"/>
        </w:rPr>
        <w:t>－(</w:t>
      </w:r>
      <w:proofErr w:type="gramEnd"/>
      <w:r w:rsidRPr="00576535">
        <w:rPr>
          <w:rFonts w:ascii="標楷體" w:eastAsia="標楷體" w:hAnsi="標楷體"/>
          <w:szCs w:val="24"/>
        </w:rPr>
        <w:t>Prentice-Hall, Englewood Cliffs, NJ).</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40. </w:t>
      </w:r>
      <w:proofErr w:type="spellStart"/>
      <w:r w:rsidRPr="00576535">
        <w:rPr>
          <w:rFonts w:ascii="標楷體" w:eastAsia="標楷體" w:hAnsi="標楷體"/>
          <w:kern w:val="0"/>
          <w:szCs w:val="24"/>
        </w:rPr>
        <w:t>Wartick</w:t>
      </w:r>
      <w:proofErr w:type="spellEnd"/>
      <w:r w:rsidRPr="00576535">
        <w:rPr>
          <w:rFonts w:ascii="標楷體" w:eastAsia="標楷體" w:hAnsi="標楷體"/>
          <w:kern w:val="0"/>
          <w:szCs w:val="24"/>
        </w:rPr>
        <w:t xml:space="preserve">, S. L. &amp; P. L. Cochran, 1985, “The Evolution of the Corporate Social Performance Model”, </w:t>
      </w:r>
      <w:r w:rsidRPr="00576535">
        <w:rPr>
          <w:rFonts w:ascii="標楷體" w:eastAsia="標楷體" w:hAnsi="標楷體"/>
          <w:iCs/>
          <w:kern w:val="0"/>
          <w:szCs w:val="24"/>
        </w:rPr>
        <w:t>Academy of Management Review</w:t>
      </w:r>
      <w:r w:rsidRPr="00576535">
        <w:rPr>
          <w:rFonts w:ascii="標楷體" w:eastAsia="標楷體" w:hAnsi="標楷體"/>
          <w:kern w:val="0"/>
          <w:szCs w:val="24"/>
        </w:rPr>
        <w:t>, pp.758-769(10)</w:t>
      </w:r>
    </w:p>
    <w:p w:rsidR="00576535" w:rsidRPr="00576535" w:rsidRDefault="00576535" w:rsidP="00576535">
      <w:pPr>
        <w:autoSpaceDE w:val="0"/>
        <w:autoSpaceDN w:val="0"/>
        <w:adjustRightInd w:val="0"/>
        <w:snapToGrid w:val="0"/>
        <w:spacing w:before="50" w:line="440" w:lineRule="exact"/>
        <w:ind w:left="360" w:hangingChars="150" w:hanging="360"/>
        <w:rPr>
          <w:rFonts w:ascii="標楷體" w:eastAsia="標楷體" w:hAnsi="標楷體"/>
          <w:kern w:val="0"/>
          <w:szCs w:val="24"/>
        </w:rPr>
      </w:pPr>
      <w:r w:rsidRPr="00576535">
        <w:rPr>
          <w:rFonts w:ascii="標楷體" w:eastAsia="標楷體" w:hAnsi="標楷體"/>
          <w:kern w:val="0"/>
          <w:szCs w:val="24"/>
        </w:rPr>
        <w:t xml:space="preserve">41. </w:t>
      </w:r>
      <w:proofErr w:type="spellStart"/>
      <w:r w:rsidRPr="00576535">
        <w:rPr>
          <w:rFonts w:ascii="標楷體" w:eastAsia="標楷體" w:hAnsi="標楷體"/>
          <w:kern w:val="0"/>
          <w:szCs w:val="24"/>
        </w:rPr>
        <w:t>Waddock</w:t>
      </w:r>
      <w:proofErr w:type="spellEnd"/>
      <w:r w:rsidRPr="00576535">
        <w:rPr>
          <w:rFonts w:ascii="標楷體" w:eastAsia="標楷體" w:hAnsi="標楷體"/>
          <w:kern w:val="0"/>
          <w:szCs w:val="24"/>
        </w:rPr>
        <w:t xml:space="preserve">, Sandra A., and Samuel B, Graves (1997), “The Corporate social performance-Financial Performance Link”, </w:t>
      </w:r>
      <w:r w:rsidRPr="00576535">
        <w:rPr>
          <w:rFonts w:ascii="標楷體" w:eastAsia="標楷體" w:hAnsi="標楷體"/>
          <w:iCs/>
          <w:kern w:val="0"/>
          <w:szCs w:val="24"/>
        </w:rPr>
        <w:t>Strategic Management</w:t>
      </w:r>
      <w:r w:rsidRPr="00576535">
        <w:rPr>
          <w:rFonts w:ascii="標楷體" w:eastAsia="標楷體" w:hAnsi="標楷體"/>
          <w:kern w:val="0"/>
          <w:szCs w:val="24"/>
        </w:rPr>
        <w:t xml:space="preserve"> </w:t>
      </w:r>
      <w:r w:rsidRPr="00576535">
        <w:rPr>
          <w:rFonts w:ascii="標楷體" w:eastAsia="標楷體" w:hAnsi="標楷體"/>
          <w:iCs/>
          <w:kern w:val="0"/>
          <w:szCs w:val="24"/>
        </w:rPr>
        <w:t xml:space="preserve">Journal </w:t>
      </w:r>
      <w:r w:rsidRPr="00576535">
        <w:rPr>
          <w:rFonts w:ascii="標楷體" w:eastAsia="標楷體" w:hAnsi="標楷體"/>
          <w:kern w:val="0"/>
          <w:szCs w:val="24"/>
        </w:rPr>
        <w:t>, Forthcoming.</w:t>
      </w:r>
    </w:p>
    <w:p w:rsidR="00576535" w:rsidRPr="00576535" w:rsidRDefault="00576535" w:rsidP="00576535">
      <w:pPr>
        <w:snapToGrid w:val="0"/>
        <w:spacing w:before="50" w:line="440" w:lineRule="exact"/>
        <w:ind w:left="360" w:hangingChars="150" w:hanging="360"/>
        <w:jc w:val="both"/>
        <w:rPr>
          <w:rFonts w:ascii="標楷體" w:eastAsia="標楷體" w:hAnsi="標楷體"/>
          <w:szCs w:val="24"/>
        </w:rPr>
      </w:pPr>
      <w:r w:rsidRPr="00576535">
        <w:rPr>
          <w:rFonts w:ascii="標楷體" w:eastAsia="標楷體" w:hAnsi="標楷體"/>
          <w:szCs w:val="24"/>
        </w:rPr>
        <w:t xml:space="preserve">42. </w:t>
      </w:r>
      <w:proofErr w:type="spellStart"/>
      <w:r w:rsidRPr="00576535">
        <w:rPr>
          <w:rFonts w:ascii="標楷體" w:eastAsia="標楷體" w:hAnsi="標楷體"/>
          <w:szCs w:val="24"/>
        </w:rPr>
        <w:t>Whetten</w:t>
      </w:r>
      <w:proofErr w:type="spellEnd"/>
      <w:r w:rsidRPr="00576535">
        <w:rPr>
          <w:rFonts w:ascii="標楷體" w:eastAsia="標楷體" w:hAnsi="標楷體"/>
          <w:szCs w:val="24"/>
        </w:rPr>
        <w:t xml:space="preserve">, D. A. and Mackey, A., 2002. </w:t>
      </w:r>
      <w:proofErr w:type="gramStart"/>
      <w:r w:rsidRPr="00576535">
        <w:rPr>
          <w:rFonts w:ascii="標楷體" w:eastAsia="標楷體" w:hAnsi="標楷體"/>
          <w:szCs w:val="24"/>
        </w:rPr>
        <w:t>A social actor conception of organizational identity and its implications for the study of organizational reputation, Business &amp; Society, 4-1(4), 393-414.</w:t>
      </w:r>
      <w:proofErr w:type="gramEnd"/>
    </w:p>
    <w:p w:rsidR="00576535" w:rsidRPr="00576535" w:rsidRDefault="00576535" w:rsidP="00576535">
      <w:pPr>
        <w:snapToGrid w:val="0"/>
        <w:spacing w:before="50" w:line="440" w:lineRule="exact"/>
        <w:ind w:left="360" w:hangingChars="150" w:hanging="360"/>
        <w:jc w:val="both"/>
        <w:rPr>
          <w:rFonts w:ascii="標楷體" w:eastAsia="標楷體" w:hAnsi="標楷體" w:hint="eastAsia"/>
          <w:szCs w:val="24"/>
        </w:rPr>
      </w:pPr>
      <w:r w:rsidRPr="00576535">
        <w:rPr>
          <w:rFonts w:ascii="標楷體" w:eastAsia="標楷體" w:hAnsi="標楷體"/>
          <w:szCs w:val="24"/>
        </w:rPr>
        <w:t xml:space="preserve">43. </w:t>
      </w:r>
      <w:proofErr w:type="spellStart"/>
      <w:r w:rsidRPr="00576535">
        <w:rPr>
          <w:rFonts w:ascii="標楷體" w:eastAsia="標楷體" w:hAnsi="標楷體"/>
          <w:szCs w:val="24"/>
        </w:rPr>
        <w:t>Whetten</w:t>
      </w:r>
      <w:proofErr w:type="spellEnd"/>
      <w:r w:rsidRPr="00576535">
        <w:rPr>
          <w:rFonts w:ascii="標楷體" w:eastAsia="標楷體" w:hAnsi="標楷體"/>
          <w:szCs w:val="24"/>
        </w:rPr>
        <w:t xml:space="preserve"> D A, Mackey A. An Identity-congruence Explanation </w:t>
      </w:r>
      <w:proofErr w:type="spellStart"/>
      <w:r w:rsidRPr="00576535">
        <w:rPr>
          <w:rFonts w:ascii="標楷體" w:eastAsia="標楷體" w:hAnsi="標楷體"/>
          <w:szCs w:val="24"/>
        </w:rPr>
        <w:t>if</w:t>
      </w:r>
      <w:proofErr w:type="spellEnd"/>
      <w:r w:rsidRPr="00576535">
        <w:rPr>
          <w:rFonts w:ascii="標楷體" w:eastAsia="標楷體" w:hAnsi="標楷體"/>
          <w:szCs w:val="24"/>
        </w:rPr>
        <w:t xml:space="preserve"> Why Firms Would Consistently Engage in Corporate Social Performance[C]//Working Paper. </w:t>
      </w:r>
      <w:proofErr w:type="spellStart"/>
      <w:r w:rsidRPr="00576535">
        <w:rPr>
          <w:rFonts w:ascii="標楷體" w:eastAsia="標楷體" w:hAnsi="標楷體"/>
          <w:szCs w:val="24"/>
        </w:rPr>
        <w:t>Provo</w:t>
      </w:r>
      <w:proofErr w:type="gramStart"/>
      <w:r w:rsidRPr="00576535">
        <w:rPr>
          <w:rFonts w:ascii="標楷體" w:eastAsia="標楷體" w:hAnsi="標楷體"/>
          <w:szCs w:val="24"/>
        </w:rPr>
        <w:t>,UT:Brigham</w:t>
      </w:r>
      <w:proofErr w:type="spellEnd"/>
      <w:proofErr w:type="gramEnd"/>
      <w:r w:rsidRPr="00576535">
        <w:rPr>
          <w:rFonts w:ascii="標楷體" w:eastAsia="標楷體" w:hAnsi="標楷體"/>
          <w:szCs w:val="24"/>
        </w:rPr>
        <w:t xml:space="preserve"> Young University, 2005.</w:t>
      </w:r>
    </w:p>
    <w:p w:rsidR="00576535" w:rsidRPr="00576535" w:rsidRDefault="00576535" w:rsidP="00576535">
      <w:pPr>
        <w:snapToGrid w:val="0"/>
        <w:spacing w:beforeLines="50" w:line="440" w:lineRule="exact"/>
        <w:ind w:left="480" w:hangingChars="200" w:hanging="480"/>
        <w:rPr>
          <w:rFonts w:ascii="標楷體" w:eastAsia="標楷體" w:hAnsi="標楷體" w:hint="eastAsia"/>
          <w:b/>
          <w:szCs w:val="24"/>
        </w:rPr>
      </w:pPr>
      <w:r w:rsidRPr="00576535">
        <w:rPr>
          <w:rFonts w:ascii="標楷體" w:eastAsia="標楷體" w:hAnsi="標楷體" w:hint="eastAsia"/>
          <w:b/>
          <w:szCs w:val="24"/>
        </w:rPr>
        <w:t>中文參考文獻</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01. 文革、史本山、張權林，2009，「中國家族企業社會責任與可持續發展的系統基模分析」，軟科學，第23卷，第7期。</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lastRenderedPageBreak/>
        <w:t>02. 卞孝全，2007，「以模糊多準則決策分析建構企業社會責任基金並評估其績效」，中原大學企業管理學系碩士學位論文。</w:t>
      </w:r>
    </w:p>
    <w:p w:rsidR="00576535" w:rsidRPr="00576535" w:rsidRDefault="00576535" w:rsidP="00576535">
      <w:pPr>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03. 王致勝，2008，「企業社會責任與勞資衝突</w:t>
      </w:r>
      <w:proofErr w:type="gramStart"/>
      <w:r w:rsidRPr="00576535">
        <w:rPr>
          <w:rFonts w:ascii="標楷體" w:eastAsia="標楷體" w:hAnsi="標楷體" w:hint="eastAsia"/>
          <w:szCs w:val="24"/>
        </w:rPr>
        <w:t>—</w:t>
      </w:r>
      <w:proofErr w:type="gramEnd"/>
      <w:r w:rsidRPr="00576535">
        <w:rPr>
          <w:rFonts w:ascii="標楷體" w:eastAsia="標楷體" w:hAnsi="標楷體" w:hint="eastAsia"/>
          <w:szCs w:val="24"/>
        </w:rPr>
        <w:t>以越南台商製鞋公司的罷工為例」，國立暨南國際大學東南亞研究所碩士論文。</w:t>
      </w:r>
    </w:p>
    <w:p w:rsidR="00576535" w:rsidRPr="00576535" w:rsidRDefault="00576535" w:rsidP="00576535">
      <w:pPr>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04. 甘傑</w:t>
      </w:r>
      <w:proofErr w:type="gramStart"/>
      <w:r w:rsidRPr="00576535">
        <w:rPr>
          <w:rFonts w:ascii="標楷體" w:eastAsia="標楷體" w:hAnsi="標楷體" w:hint="eastAsia"/>
          <w:szCs w:val="24"/>
        </w:rPr>
        <w:t>丰</w:t>
      </w:r>
      <w:proofErr w:type="gramEnd"/>
      <w:r w:rsidRPr="00576535">
        <w:rPr>
          <w:rFonts w:ascii="標楷體" w:eastAsia="標楷體" w:hAnsi="標楷體" w:hint="eastAsia"/>
          <w:szCs w:val="24"/>
        </w:rPr>
        <w:t>，2010，「企業社會責任、企業形象、雇主品牌與求職者應徵意圖之關聯性研究」，國立</w:t>
      </w:r>
      <w:proofErr w:type="gramStart"/>
      <w:r w:rsidRPr="00576535">
        <w:rPr>
          <w:rFonts w:ascii="標楷體" w:eastAsia="標楷體" w:hAnsi="標楷體" w:hint="eastAsia"/>
          <w:szCs w:val="24"/>
        </w:rPr>
        <w:t>臺</w:t>
      </w:r>
      <w:proofErr w:type="gramEnd"/>
      <w:r w:rsidRPr="00576535">
        <w:rPr>
          <w:rFonts w:ascii="標楷體" w:eastAsia="標楷體" w:hAnsi="標楷體" w:hint="eastAsia"/>
          <w:szCs w:val="24"/>
        </w:rPr>
        <w:t>北大學企業管理學系碩士論文。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05. 李佩俐，2008，「企業社會責任與資訊外漏</w:t>
      </w:r>
      <w:proofErr w:type="gramStart"/>
      <w:r w:rsidRPr="00576535">
        <w:rPr>
          <w:rFonts w:ascii="標楷體" w:eastAsia="標楷體" w:hAnsi="標楷體"/>
          <w:szCs w:val="24"/>
        </w:rPr>
        <w:t>–</w:t>
      </w:r>
      <w:proofErr w:type="gramEnd"/>
      <w:r w:rsidRPr="00576535">
        <w:rPr>
          <w:rFonts w:ascii="標楷體" w:eastAsia="標楷體" w:hAnsi="標楷體" w:hint="eastAsia"/>
          <w:szCs w:val="24"/>
        </w:rPr>
        <w:t>以台灣金融控股公司為例」，國立</w:t>
      </w:r>
      <w:proofErr w:type="gramStart"/>
      <w:r w:rsidRPr="00576535">
        <w:rPr>
          <w:rFonts w:ascii="標楷體" w:eastAsia="標楷體" w:hAnsi="標楷體" w:hint="eastAsia"/>
          <w:szCs w:val="24"/>
        </w:rPr>
        <w:t>臺</w:t>
      </w:r>
      <w:proofErr w:type="gramEnd"/>
      <w:r w:rsidRPr="00576535">
        <w:rPr>
          <w:rFonts w:ascii="標楷體" w:eastAsia="標楷體" w:hAnsi="標楷體" w:hint="eastAsia"/>
          <w:szCs w:val="24"/>
        </w:rPr>
        <w:t>北大學合作經濟學系碩士班碩士論文。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06. 吳岱樺、郭鈺涓，2010，「企業規模對遴選主管決定因素之影響研究」，北商學報，第17期，P41-61。</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07. 杜淑慧，2010，「家族企業中階主管接班人培訓計畫之研究－以</w:t>
      </w:r>
      <w:proofErr w:type="gramStart"/>
      <w:r w:rsidRPr="00576535">
        <w:rPr>
          <w:rFonts w:ascii="標楷體" w:eastAsia="標楷體" w:hAnsi="標楷體" w:hint="eastAsia"/>
          <w:szCs w:val="24"/>
        </w:rPr>
        <w:t>Ｓ</w:t>
      </w:r>
      <w:proofErr w:type="gramEnd"/>
      <w:r w:rsidRPr="00576535">
        <w:rPr>
          <w:rFonts w:ascii="標楷體" w:eastAsia="標楷體" w:hAnsi="標楷體" w:hint="eastAsia"/>
          <w:szCs w:val="24"/>
        </w:rPr>
        <w:t>螺絲公司為例」，國立高雄大學高階經營管理碩士在職專班碩士論文。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08. 李瑋慈，2011，「上市家族企業傳承前後之績效及公司治理只標變化之探討」，實踐大學企業管理學系碩士論文。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09. 周立新，2010，「家族企業社會責任：研究動態」，商業經濟與管理，2010卷11期，P47-52。</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10. 邱正洋，2007，「管理控制系統對策略形成影響之</w:t>
      </w:r>
      <w:proofErr w:type="gramStart"/>
      <w:r w:rsidRPr="00576535">
        <w:rPr>
          <w:rFonts w:ascii="標楷體" w:eastAsia="標楷體" w:hAnsi="標楷體" w:hint="eastAsia"/>
          <w:szCs w:val="24"/>
        </w:rPr>
        <w:t>研究－以企業</w:t>
      </w:r>
      <w:proofErr w:type="gramEnd"/>
      <w:r w:rsidRPr="00576535">
        <w:rPr>
          <w:rFonts w:ascii="標楷體" w:eastAsia="標楷體" w:hAnsi="標楷體" w:hint="eastAsia"/>
          <w:szCs w:val="24"/>
        </w:rPr>
        <w:t>規模為變數」，國立中山大學企業管理學系研究所未出版碩士論文。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11. 金昌民，</w:t>
      </w:r>
      <w:r w:rsidRPr="00576535">
        <w:rPr>
          <w:rFonts w:ascii="標楷體" w:eastAsia="標楷體" w:hAnsi="標楷體"/>
          <w:szCs w:val="24"/>
        </w:rPr>
        <w:t>200</w:t>
      </w:r>
      <w:r w:rsidRPr="00576535">
        <w:rPr>
          <w:rFonts w:ascii="標楷體" w:eastAsia="標楷體" w:hAnsi="標楷體" w:hint="eastAsia"/>
          <w:szCs w:val="24"/>
        </w:rPr>
        <w:t xml:space="preserve">4，「公司治理在家族企業之應用」，國立台灣大學會計學研究所未出版碩士論文。 </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12. 林萱霈，2009，「我國家族企業、公司治理與企業價值之關聯性研究」，朝陽科技大學會計系碩士論文。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 xml:space="preserve">13. </w:t>
      </w:r>
      <w:proofErr w:type="gramStart"/>
      <w:r w:rsidRPr="00576535">
        <w:rPr>
          <w:rFonts w:ascii="標楷體" w:eastAsia="標楷體" w:hAnsi="標楷體" w:hint="eastAsia"/>
          <w:szCs w:val="24"/>
        </w:rPr>
        <w:t>胡舒蔚、</w:t>
      </w:r>
      <w:proofErr w:type="gramEnd"/>
      <w:r w:rsidRPr="00576535">
        <w:rPr>
          <w:rFonts w:ascii="標楷體" w:eastAsia="標楷體" w:hAnsi="標楷體" w:hint="eastAsia"/>
          <w:szCs w:val="24"/>
        </w:rPr>
        <w:t>行連平，2007，「我國家族企業對職業經理產生需求的因素分析」，山西經濟管理幹部學院學報，第15卷，第2期。</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14. 高希均，林宜諄，</w:t>
      </w:r>
      <w:r w:rsidRPr="00576535">
        <w:rPr>
          <w:rFonts w:ascii="標楷體" w:eastAsia="標楷體" w:hAnsi="標楷體"/>
          <w:szCs w:val="24"/>
        </w:rPr>
        <w:t>2008</w:t>
      </w:r>
      <w:r w:rsidRPr="00576535">
        <w:rPr>
          <w:rFonts w:ascii="標楷體" w:eastAsia="標楷體" w:hAnsi="標楷體" w:hint="eastAsia"/>
          <w:szCs w:val="24"/>
        </w:rPr>
        <w:t>，「企業社會責任入門手冊」，台北市：天下遠見。</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15. 郭家成，2010，「台灣金融服務業之企業社會責任策略研究」，國立台北科技</w:t>
      </w:r>
      <w:r w:rsidRPr="00576535">
        <w:rPr>
          <w:rFonts w:ascii="標楷體" w:eastAsia="標楷體" w:hAnsi="標楷體" w:hint="eastAsia"/>
          <w:szCs w:val="24"/>
        </w:rPr>
        <w:lastRenderedPageBreak/>
        <w:t>大學環境工程與管理研究所碩士論文。</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 xml:space="preserve">16. </w:t>
      </w:r>
      <w:proofErr w:type="gramStart"/>
      <w:r w:rsidRPr="00576535">
        <w:rPr>
          <w:rFonts w:ascii="標楷體" w:eastAsia="標楷體" w:hAnsi="標楷體"/>
          <w:szCs w:val="24"/>
        </w:rPr>
        <w:t>翁望回</w:t>
      </w:r>
      <w:proofErr w:type="gramEnd"/>
      <w:r w:rsidRPr="00576535">
        <w:rPr>
          <w:rFonts w:ascii="標楷體" w:eastAsia="標楷體" w:hAnsi="標楷體" w:hint="eastAsia"/>
          <w:szCs w:val="24"/>
        </w:rPr>
        <w:t>、</w:t>
      </w:r>
      <w:r w:rsidRPr="00576535">
        <w:rPr>
          <w:rFonts w:ascii="標楷體" w:eastAsia="標楷體" w:hAnsi="標楷體"/>
          <w:szCs w:val="24"/>
        </w:rPr>
        <w:t>黃俊英</w:t>
      </w:r>
      <w:r w:rsidRPr="00576535">
        <w:rPr>
          <w:rFonts w:ascii="標楷體" w:eastAsia="標楷體" w:hAnsi="標楷體" w:hint="eastAsia"/>
          <w:szCs w:val="24"/>
        </w:rPr>
        <w:t>、</w:t>
      </w:r>
      <w:r w:rsidRPr="00576535">
        <w:rPr>
          <w:rFonts w:ascii="標楷體" w:eastAsia="標楷體" w:hAnsi="標楷體"/>
          <w:szCs w:val="24"/>
        </w:rPr>
        <w:t>劉水深</w:t>
      </w:r>
      <w:r w:rsidRPr="00576535">
        <w:rPr>
          <w:rFonts w:ascii="標楷體" w:eastAsia="標楷體" w:hAnsi="標楷體" w:hint="eastAsia"/>
          <w:szCs w:val="24"/>
        </w:rPr>
        <w:t>，</w:t>
      </w:r>
      <w:r w:rsidRPr="00576535">
        <w:rPr>
          <w:rFonts w:ascii="標楷體" w:eastAsia="標楷體" w:hAnsi="標楷體"/>
          <w:szCs w:val="24"/>
        </w:rPr>
        <w:t>1987</w:t>
      </w:r>
      <w:r w:rsidRPr="00576535">
        <w:rPr>
          <w:rFonts w:ascii="標楷體" w:eastAsia="標楷體" w:hAnsi="標楷體" w:hint="eastAsia"/>
          <w:szCs w:val="24"/>
        </w:rPr>
        <w:t>，「企業正當性之實證研究－社會責任的觀點」，國立政治大學企業管理研究所未出版之博士論文。</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17. 孫震，2009，「企業倫理與企業社會責任」，天下遠見出版股份有限公司。</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18. 郭麗娟，2007，「台灣家族企業所有權型態與生產力關係之研究」，朝陽科技大學財務金融系碩士論文。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19. 陳羽</w:t>
      </w:r>
      <w:proofErr w:type="gramStart"/>
      <w:r w:rsidRPr="00576535">
        <w:rPr>
          <w:rFonts w:ascii="標楷體" w:eastAsia="標楷體" w:hAnsi="標楷體" w:hint="eastAsia"/>
          <w:szCs w:val="24"/>
        </w:rPr>
        <w:t>甄</w:t>
      </w:r>
      <w:proofErr w:type="gramEnd"/>
      <w:r w:rsidRPr="00576535">
        <w:rPr>
          <w:rFonts w:ascii="標楷體" w:eastAsia="標楷體" w:hAnsi="標楷體" w:hint="eastAsia"/>
          <w:szCs w:val="24"/>
        </w:rPr>
        <w:t>，2007，「高階主管替換與相對績效之關係－探討台灣家族與非家族企業」，國立東華大學企業管理學系碩士論文。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20. 黃芝婷，2010，「家族創新與生命週期關係之探討：台灣家族企業的觀察」，國立中山大學企業管理學系碩士班碩士論文。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21. 黃光國，</w:t>
      </w:r>
      <w:r w:rsidRPr="00576535">
        <w:rPr>
          <w:rFonts w:ascii="標楷體" w:eastAsia="標楷體" w:hAnsi="標楷體"/>
          <w:szCs w:val="24"/>
        </w:rPr>
        <w:t>1984</w:t>
      </w:r>
      <w:r w:rsidRPr="00576535">
        <w:rPr>
          <w:rFonts w:ascii="標楷體" w:eastAsia="標楷體" w:hAnsi="標楷體" w:hint="eastAsia"/>
          <w:szCs w:val="24"/>
        </w:rPr>
        <w:t>，「談家族企業的組織型態」，中國論壇，第</w:t>
      </w:r>
      <w:r w:rsidRPr="00576535">
        <w:rPr>
          <w:rFonts w:ascii="標楷體" w:eastAsia="標楷體" w:hAnsi="標楷體"/>
          <w:szCs w:val="24"/>
        </w:rPr>
        <w:t xml:space="preserve">13 </w:t>
      </w:r>
      <w:r w:rsidRPr="00576535">
        <w:rPr>
          <w:rFonts w:ascii="標楷體" w:eastAsia="標楷體" w:hAnsi="標楷體" w:hint="eastAsia"/>
          <w:szCs w:val="24"/>
        </w:rPr>
        <w:t>卷第</w:t>
      </w:r>
      <w:r w:rsidRPr="00576535">
        <w:rPr>
          <w:rFonts w:ascii="標楷體" w:eastAsia="標楷體" w:hAnsi="標楷體"/>
          <w:szCs w:val="24"/>
        </w:rPr>
        <w:t xml:space="preserve">7 </w:t>
      </w:r>
      <w:r w:rsidRPr="00576535">
        <w:rPr>
          <w:rFonts w:ascii="標楷體" w:eastAsia="標楷體" w:hAnsi="標楷體" w:hint="eastAsia"/>
          <w:szCs w:val="24"/>
        </w:rPr>
        <w:t>期。</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22. 黃怡翔，2008，「決戰CSR」，鳴</w:t>
      </w:r>
      <w:proofErr w:type="gramStart"/>
      <w:r w:rsidRPr="00576535">
        <w:rPr>
          <w:rFonts w:ascii="標楷體" w:eastAsia="標楷體" w:hAnsi="標楷體" w:hint="eastAsia"/>
          <w:szCs w:val="24"/>
        </w:rPr>
        <w:t>嵐</w:t>
      </w:r>
      <w:proofErr w:type="gramEnd"/>
      <w:r w:rsidRPr="00576535">
        <w:rPr>
          <w:rFonts w:ascii="標楷體" w:eastAsia="標楷體" w:hAnsi="標楷體" w:hint="eastAsia"/>
          <w:szCs w:val="24"/>
        </w:rPr>
        <w:t>國際智識股份有限公司。</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23. 葉智雄，2009，「台灣大型綜合量販業企業社會責任研究」，國立</w:t>
      </w:r>
      <w:proofErr w:type="gramStart"/>
      <w:r w:rsidRPr="00576535">
        <w:rPr>
          <w:rFonts w:ascii="標楷體" w:eastAsia="標楷體" w:hAnsi="標楷體" w:hint="eastAsia"/>
          <w:szCs w:val="24"/>
        </w:rPr>
        <w:t>臺</w:t>
      </w:r>
      <w:proofErr w:type="gramEnd"/>
      <w:r w:rsidRPr="00576535">
        <w:rPr>
          <w:rFonts w:ascii="標楷體" w:eastAsia="標楷體" w:hAnsi="標楷體" w:hint="eastAsia"/>
          <w:szCs w:val="24"/>
        </w:rPr>
        <w:t>北科技大學環境工程與管理研究所碩士學位論文。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24. 陳冠志，2011，「我國企業社會責任揭露概況與影響因素之探討」，國立台北大學會計學研究所碩士論文。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25. 陳泰和，</w:t>
      </w:r>
      <w:r w:rsidRPr="00576535">
        <w:rPr>
          <w:rFonts w:ascii="標楷體" w:eastAsia="標楷體" w:hAnsi="標楷體"/>
          <w:szCs w:val="24"/>
        </w:rPr>
        <w:t>2001</w:t>
      </w:r>
      <w:r w:rsidRPr="00576535">
        <w:rPr>
          <w:rFonts w:ascii="標楷體" w:eastAsia="標楷體" w:hAnsi="標楷體" w:hint="eastAsia"/>
          <w:szCs w:val="24"/>
        </w:rPr>
        <w:t>，「台灣家族企業接班人選擇因素之研究：以『交易成本』、『信賴機制』、『網絡關係』之觀點探討」，國立台灣大學國際企業學研究所碩士論文。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26. 陳榮貴，</w:t>
      </w:r>
      <w:r w:rsidRPr="00576535">
        <w:rPr>
          <w:rFonts w:ascii="標楷體" w:eastAsia="標楷體" w:hAnsi="標楷體"/>
          <w:szCs w:val="24"/>
        </w:rPr>
        <w:t>1985</w:t>
      </w:r>
      <w:r w:rsidRPr="00576535">
        <w:rPr>
          <w:rFonts w:ascii="標楷體" w:eastAsia="標楷體" w:hAnsi="標楷體" w:hint="eastAsia"/>
          <w:szCs w:val="24"/>
        </w:rPr>
        <w:t>，世界十五大經濟學，台北：志文。</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27. 張芯平，2010，「論我國企業責任之矛盾現象</w:t>
      </w:r>
      <w:proofErr w:type="gramStart"/>
      <w:r w:rsidRPr="00576535">
        <w:rPr>
          <w:rFonts w:ascii="標楷體" w:eastAsia="標楷體" w:hAnsi="標楷體" w:hint="eastAsia"/>
          <w:szCs w:val="24"/>
        </w:rPr>
        <w:t>—</w:t>
      </w:r>
      <w:proofErr w:type="gramEnd"/>
      <w:r w:rsidRPr="00576535">
        <w:rPr>
          <w:rFonts w:ascii="標楷體" w:eastAsia="標楷體" w:hAnsi="標楷體" w:hint="eastAsia"/>
          <w:szCs w:val="24"/>
        </w:rPr>
        <w:t>以奇美電子、宏碁集團為例」，國立臺灣大學社會科學學院國家發展研究所碩士論文。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28. 張培新，2009，「企業社會責任的理論與實踐：以美體小</w:t>
      </w:r>
      <w:proofErr w:type="gramStart"/>
      <w:r w:rsidRPr="00576535">
        <w:rPr>
          <w:rFonts w:ascii="標楷體" w:eastAsia="標楷體" w:hAnsi="標楷體" w:hint="eastAsia"/>
          <w:szCs w:val="24"/>
        </w:rPr>
        <w:t>舖</w:t>
      </w:r>
      <w:proofErr w:type="gramEnd"/>
      <w:r w:rsidRPr="00576535">
        <w:rPr>
          <w:rFonts w:ascii="標楷體" w:eastAsia="標楷體" w:hAnsi="標楷體" w:hint="eastAsia"/>
          <w:szCs w:val="24"/>
        </w:rPr>
        <w:t>為例」，美容</w:t>
      </w:r>
      <w:proofErr w:type="gramStart"/>
      <w:r w:rsidRPr="00576535">
        <w:rPr>
          <w:rFonts w:ascii="標楷體" w:eastAsia="標楷體" w:hAnsi="標楷體" w:hint="eastAsia"/>
          <w:szCs w:val="24"/>
        </w:rPr>
        <w:t>科技學刊</w:t>
      </w:r>
      <w:proofErr w:type="gramEnd"/>
      <w:r w:rsidRPr="00576535">
        <w:rPr>
          <w:rFonts w:ascii="標楷體" w:eastAsia="標楷體" w:hAnsi="標楷體" w:hint="eastAsia"/>
          <w:szCs w:val="24"/>
        </w:rPr>
        <w:t>，第6卷第2期，P85-102。</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29. 馮燕，</w:t>
      </w:r>
      <w:r w:rsidRPr="00576535">
        <w:rPr>
          <w:rFonts w:ascii="標楷體" w:eastAsia="標楷體" w:hAnsi="標楷體"/>
          <w:szCs w:val="24"/>
        </w:rPr>
        <w:t>2004</w:t>
      </w:r>
      <w:r w:rsidRPr="00576535">
        <w:rPr>
          <w:rFonts w:ascii="標楷體" w:eastAsia="標楷體" w:hAnsi="標楷體" w:hint="eastAsia"/>
          <w:szCs w:val="24"/>
        </w:rPr>
        <w:t>，「企業基金會公益資源運用個案研究」，行政院國家科學委員會。</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lastRenderedPageBreak/>
        <w:t>30. 張凱筌，2008，「公司績效、公司治理機制對高階經理人股票報酬之</w:t>
      </w:r>
      <w:proofErr w:type="gramStart"/>
      <w:r w:rsidRPr="00576535">
        <w:rPr>
          <w:rFonts w:ascii="標楷體" w:eastAsia="標楷體" w:hAnsi="標楷體" w:hint="eastAsia"/>
          <w:szCs w:val="24"/>
        </w:rPr>
        <w:t>影響－以台灣</w:t>
      </w:r>
      <w:proofErr w:type="gramEnd"/>
      <w:r w:rsidRPr="00576535">
        <w:rPr>
          <w:rFonts w:ascii="標楷體" w:eastAsia="標楷體" w:hAnsi="標楷體" w:hint="eastAsia"/>
          <w:szCs w:val="24"/>
        </w:rPr>
        <w:t>家族企業為例」。</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31. 楊宜珊，2009，「台灣投信業企業規模、成長與績效之探討」，國立中央大學產業經濟研究所碩士論文。</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32. 劉士豪，2010，「動態演化的企業社會責任策略：從能力基礎觀點分析之」，國立暨南國際大學國際企業研究所碩士論文。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33. 劉鼎昱，2009，「資訊服務業之企業社會責任研究」，嘉南學報，第35期，P754-766。</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34. 劉</w:t>
      </w:r>
      <w:proofErr w:type="gramStart"/>
      <w:r w:rsidRPr="00576535">
        <w:rPr>
          <w:rFonts w:ascii="標楷體" w:eastAsia="標楷體" w:hAnsi="標楷體" w:hint="eastAsia"/>
          <w:szCs w:val="24"/>
        </w:rPr>
        <w:t>艷</w:t>
      </w:r>
      <w:proofErr w:type="gramEnd"/>
      <w:r w:rsidRPr="00576535">
        <w:rPr>
          <w:rFonts w:ascii="標楷體" w:eastAsia="標楷體" w:hAnsi="標楷體" w:hint="eastAsia"/>
          <w:szCs w:val="24"/>
        </w:rPr>
        <w:t>，2007，「企業社會責任及其標準在我國的發展與完善」，湘潭大學學報，第31卷第5期，P68-71。</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35. 蔡宗霖，2009，「企業經營的社會責任之研究：中華電信個案探討」，國立台北大學公共行政暨政策學系碩士論文。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36. 潘鳳文，</w:t>
      </w:r>
      <w:r w:rsidRPr="00576535">
        <w:rPr>
          <w:rFonts w:ascii="標楷體" w:eastAsia="標楷體" w:hAnsi="標楷體"/>
          <w:szCs w:val="24"/>
        </w:rPr>
        <w:t>2005</w:t>
      </w:r>
      <w:r w:rsidRPr="00576535">
        <w:rPr>
          <w:rFonts w:ascii="標楷體" w:eastAsia="標楷體" w:hAnsi="標楷體" w:hint="eastAsia"/>
          <w:szCs w:val="24"/>
        </w:rPr>
        <w:t>，「台灣家族企業傳承之個案研究」，私立輔仁大學金融研究所碩士論文。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37. 蕭怡真，2007，「企業綠色實務與組織績效之關係</w:t>
      </w:r>
      <w:proofErr w:type="gramStart"/>
      <w:r w:rsidRPr="00576535">
        <w:rPr>
          <w:rFonts w:ascii="標楷體" w:eastAsia="標楷體" w:hAnsi="標楷體" w:hint="eastAsia"/>
          <w:szCs w:val="24"/>
        </w:rPr>
        <w:t>研究－以企業</w:t>
      </w:r>
      <w:proofErr w:type="gramEnd"/>
      <w:r w:rsidRPr="00576535">
        <w:rPr>
          <w:rFonts w:ascii="標楷體" w:eastAsia="標楷體" w:hAnsi="標楷體" w:hint="eastAsia"/>
          <w:szCs w:val="24"/>
        </w:rPr>
        <w:t>社會責任之態度為干擾變項」，東吳大學商學院企業管理學系碩士班碩士論文。</w:t>
      </w:r>
    </w:p>
    <w:p w:rsidR="00576535" w:rsidRPr="00576535" w:rsidRDefault="00576535" w:rsidP="00576535">
      <w:pPr>
        <w:autoSpaceDE w:val="0"/>
        <w:autoSpaceDN w:val="0"/>
        <w:adjustRightInd w:val="0"/>
        <w:snapToGrid w:val="0"/>
        <w:spacing w:beforeLines="50" w:line="440" w:lineRule="exact"/>
        <w:ind w:left="420" w:hangingChars="175" w:hanging="420"/>
        <w:rPr>
          <w:rFonts w:ascii="標楷體" w:eastAsia="標楷體" w:hAnsi="標楷體" w:hint="eastAsia"/>
          <w:szCs w:val="24"/>
        </w:rPr>
      </w:pPr>
      <w:r w:rsidRPr="00576535">
        <w:rPr>
          <w:rFonts w:ascii="標楷體" w:eastAsia="標楷體" w:hAnsi="標楷體" w:hint="eastAsia"/>
          <w:szCs w:val="24"/>
        </w:rPr>
        <w:t xml:space="preserve">38. </w:t>
      </w:r>
      <w:proofErr w:type="gramStart"/>
      <w:r w:rsidRPr="00576535">
        <w:rPr>
          <w:rFonts w:ascii="標楷體" w:eastAsia="標楷體" w:hAnsi="標楷體" w:hint="eastAsia"/>
          <w:szCs w:val="24"/>
        </w:rPr>
        <w:t>戴雨純</w:t>
      </w:r>
      <w:proofErr w:type="gramEnd"/>
      <w:r w:rsidRPr="00576535">
        <w:rPr>
          <w:rFonts w:ascii="標楷體" w:eastAsia="標楷體" w:hAnsi="標楷體" w:hint="eastAsia"/>
          <w:szCs w:val="24"/>
        </w:rPr>
        <w:t>，2010，「企業社會責任、創新與公司績效之研究」，國立台中技術學院事業經營研究所碩士論文。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39. 藍麗琪，2008，「企業社會責任與財務績效－台灣花旗與</w:t>
      </w:r>
      <w:proofErr w:type="gramStart"/>
      <w:r w:rsidRPr="00576535">
        <w:rPr>
          <w:rFonts w:ascii="標楷體" w:eastAsia="標楷體" w:hAnsi="標楷體" w:hint="eastAsia"/>
          <w:szCs w:val="24"/>
        </w:rPr>
        <w:t>玉山金控個案</w:t>
      </w:r>
      <w:proofErr w:type="gramEnd"/>
      <w:r w:rsidRPr="00576535">
        <w:rPr>
          <w:rFonts w:ascii="標楷體" w:eastAsia="標楷體" w:hAnsi="標楷體" w:hint="eastAsia"/>
          <w:szCs w:val="24"/>
        </w:rPr>
        <w:t>比較分析」，國立台北大學合作經濟學系碩士論文。</w:t>
      </w:r>
    </w:p>
    <w:p w:rsidR="00576535" w:rsidRPr="00576535" w:rsidRDefault="00576535" w:rsidP="00576535">
      <w:pPr>
        <w:snapToGrid w:val="0"/>
        <w:spacing w:beforeLines="50" w:line="440" w:lineRule="exact"/>
        <w:ind w:left="420" w:hangingChars="175" w:hanging="420"/>
        <w:jc w:val="both"/>
        <w:rPr>
          <w:rFonts w:ascii="標楷體" w:eastAsia="標楷體" w:hAnsi="標楷體" w:hint="eastAsia"/>
          <w:szCs w:val="24"/>
        </w:rPr>
      </w:pPr>
      <w:r w:rsidRPr="00576535">
        <w:rPr>
          <w:rFonts w:ascii="標楷體" w:eastAsia="標楷體" w:hAnsi="標楷體" w:hint="eastAsia"/>
          <w:szCs w:val="24"/>
        </w:rPr>
        <w:t>40. 蔡麗桐，2010，「</w:t>
      </w:r>
      <w:r w:rsidRPr="00576535">
        <w:rPr>
          <w:rFonts w:ascii="標楷體" w:eastAsia="標楷體" w:hAnsi="標楷體" w:cs="Arial"/>
          <w:color w:val="000000"/>
          <w:szCs w:val="24"/>
          <w:shd w:val="clear" w:color="auto" w:fill="FFFFFF"/>
        </w:rPr>
        <w:t>企業社會責任與公司績效關聯性之</w:t>
      </w:r>
      <w:proofErr w:type="gramStart"/>
      <w:r w:rsidRPr="00576535">
        <w:rPr>
          <w:rFonts w:ascii="標楷體" w:eastAsia="標楷體" w:hAnsi="標楷體" w:cs="Arial"/>
          <w:color w:val="000000"/>
          <w:szCs w:val="24"/>
          <w:shd w:val="clear" w:color="auto" w:fill="FFFFFF"/>
        </w:rPr>
        <w:t>研究－以台灣</w:t>
      </w:r>
      <w:proofErr w:type="gramEnd"/>
      <w:r w:rsidRPr="00576535">
        <w:rPr>
          <w:rFonts w:ascii="標楷體" w:eastAsia="標楷體" w:hAnsi="標楷體" w:cs="Arial"/>
          <w:color w:val="000000"/>
          <w:szCs w:val="24"/>
          <w:shd w:val="clear" w:color="auto" w:fill="FFFFFF"/>
        </w:rPr>
        <w:t>上市公司為例</w:t>
      </w:r>
      <w:r w:rsidRPr="00576535">
        <w:rPr>
          <w:rFonts w:ascii="標楷體" w:eastAsia="標楷體" w:hAnsi="標楷體" w:cs="Arial" w:hint="eastAsia"/>
          <w:color w:val="000000"/>
          <w:szCs w:val="24"/>
          <w:shd w:val="clear" w:color="auto" w:fill="FFFFFF"/>
        </w:rPr>
        <w:t>」，國立高雄應用科技大學商業經營研究所論文。</w:t>
      </w:r>
    </w:p>
    <w:p w:rsidR="00312B09" w:rsidRPr="00576535" w:rsidRDefault="00312B09" w:rsidP="00576535">
      <w:pPr>
        <w:autoSpaceDE w:val="0"/>
        <w:autoSpaceDN w:val="0"/>
        <w:adjustRightInd w:val="0"/>
        <w:spacing w:line="440" w:lineRule="exact"/>
        <w:rPr>
          <w:rFonts w:ascii="標楷體" w:eastAsia="標楷體" w:hAnsi="標楷體" w:cs="標楷體-WinCharSetFFFF-H"/>
          <w:kern w:val="0"/>
          <w:szCs w:val="24"/>
        </w:rPr>
      </w:pPr>
    </w:p>
    <w:sectPr w:rsidR="00312B09" w:rsidRPr="00576535" w:rsidSect="00E562C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 w:name="華康新特黑體(P)">
    <w:panose1 w:val="02010600010101010101"/>
    <w:charset w:val="88"/>
    <w:family w:val="auto"/>
    <w:pitch w:val="variable"/>
    <w:sig w:usb0="80000001" w:usb1="28091800" w:usb2="00000016"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0912"/>
    <w:rsid w:val="00312B09"/>
    <w:rsid w:val="004D02F0"/>
    <w:rsid w:val="00576535"/>
    <w:rsid w:val="007B0912"/>
    <w:rsid w:val="00E562CD"/>
    <w:rsid w:val="00F52F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1792</Words>
  <Characters>10216</Characters>
  <Application>Microsoft Office Word</Application>
  <DocSecurity>0</DocSecurity>
  <Lines>85</Lines>
  <Paragraphs>23</Paragraphs>
  <ScaleCrop>false</ScaleCrop>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3</cp:revision>
  <dcterms:created xsi:type="dcterms:W3CDTF">2012-09-03T02:45:00Z</dcterms:created>
  <dcterms:modified xsi:type="dcterms:W3CDTF">2012-09-03T03:14:00Z</dcterms:modified>
</cp:coreProperties>
</file>